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3300D3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3267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300D3" w:rsidRPr="003300D3">
        <w:rPr>
          <w:rFonts w:ascii="Times New Roman" w:hAnsi="Times New Roman" w:cs="Times New Roman"/>
          <w:b/>
          <w:sz w:val="24"/>
          <w:szCs w:val="24"/>
        </w:rPr>
        <w:t>согласию органа</w:t>
      </w:r>
      <w:proofErr w:type="gramEnd"/>
      <w:r w:rsidR="003300D3" w:rsidRPr="003300D3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066FB3">
        <w:rPr>
          <w:rFonts w:ascii="Times New Roman" w:hAnsi="Times New Roman" w:cs="Times New Roman"/>
          <w:sz w:val="24"/>
          <w:szCs w:val="24"/>
        </w:rPr>
        <w:t>в целях прив</w:t>
      </w:r>
      <w:bookmarkStart w:id="0" w:name="_GoBack"/>
      <w:bookmarkEnd w:id="0"/>
      <w:r w:rsidR="00066FB3">
        <w:rPr>
          <w:rFonts w:ascii="Times New Roman" w:hAnsi="Times New Roman" w:cs="Times New Roman"/>
          <w:sz w:val="24"/>
          <w:szCs w:val="24"/>
        </w:rPr>
        <w:t>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 xml:space="preserve">Санкт-Петербурге, государственной услуги </w:t>
      </w:r>
      <w:r w:rsidR="00C31EF8" w:rsidRPr="00D178E2">
        <w:rPr>
          <w:sz w:val="24"/>
          <w:szCs w:val="24"/>
        </w:rPr>
        <w:t>по</w:t>
      </w:r>
      <w:r w:rsidR="00D178E2" w:rsidRPr="00D178E2">
        <w:rPr>
          <w:sz w:val="24"/>
          <w:szCs w:val="24"/>
        </w:rPr>
        <w:t xml:space="preserve"> согласию органа опеки и попечительства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</w:r>
      <w:r w:rsidR="00C31EF8" w:rsidRPr="00D178E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</w:t>
      </w:r>
      <w:r w:rsidRPr="00C31EF8">
        <w:rPr>
          <w:sz w:val="24"/>
          <w:szCs w:val="24"/>
        </w:rPr>
        <w:lastRenderedPageBreak/>
        <w:t>предоставлению местной администрацией внутригородского муниципального образования города федерального</w:t>
      </w:r>
      <w:proofErr w:type="gramEnd"/>
      <w:r w:rsidRPr="00C31EF8">
        <w:rPr>
          <w:sz w:val="24"/>
          <w:szCs w:val="24"/>
        </w:rPr>
        <w:t xml:space="preserve">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DF3F2E" w:rsidRDefault="00DF3F2E" w:rsidP="00DF3F2E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Пункты 1.3.1.1. – 1.3.1.4. Административного регламента изложить в следующей редакции:</w:t>
      </w:r>
    </w:p>
    <w:p w:rsidR="00DF3F2E" w:rsidRDefault="001615FB" w:rsidP="00DF3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>«</w:t>
      </w:r>
      <w:r w:rsidR="00DF3F2E" w:rsidRPr="00DF3F2E">
        <w:rPr>
          <w:rFonts w:ascii="Times New Roman" w:hAnsi="Times New Roman" w:cs="Times New Roman"/>
          <w:sz w:val="24"/>
          <w:szCs w:val="24"/>
        </w:rPr>
        <w:t xml:space="preserve">1.3.1.1. </w:t>
      </w:r>
      <w:r w:rsidR="00DF3F2E" w:rsidRPr="00DF3F2E">
        <w:rPr>
          <w:rFonts w:ascii="Times New Roman" w:hAnsi="Times New Roman" w:cs="Times New Roman"/>
          <w:sz w:val="24"/>
          <w:szCs w:val="24"/>
          <w:u w:val="single"/>
        </w:rPr>
        <w:t>Комитет по делам записи актов гражданского состояния</w:t>
      </w:r>
      <w:r w:rsidR="00DF3F2E" w:rsidRPr="00DF3F2E">
        <w:rPr>
          <w:rFonts w:ascii="Times New Roman" w:hAnsi="Times New Roman" w:cs="Times New Roman"/>
          <w:sz w:val="24"/>
          <w:szCs w:val="24"/>
        </w:rPr>
        <w:t xml:space="preserve"> (далее - КЗАГС):</w:t>
      </w:r>
    </w:p>
    <w:p w:rsidR="00DF3F2E" w:rsidRDefault="00DF3F2E" w:rsidP="00DF3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Style w:val="aa"/>
          <w:rFonts w:ascii="Times New Roman" w:hAnsi="Times New Roman" w:cs="Times New Roman"/>
          <w:sz w:val="24"/>
          <w:szCs w:val="24"/>
          <w:lang w:bidi="en-US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DF3F2E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190000, Санкт-Петербург, ул. Маяковского, д. 46а, </w:t>
      </w:r>
      <w:r w:rsidRPr="00DF3F2E">
        <w:rPr>
          <w:rFonts w:ascii="Times New Roman" w:hAnsi="Times New Roman" w:cs="Times New Roman"/>
          <w:bCs/>
          <w:sz w:val="24"/>
          <w:szCs w:val="24"/>
        </w:rPr>
        <w:t>телефон 246-84-90,</w:t>
      </w:r>
      <w:r w:rsidRPr="00DF3F2E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F3F2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9" w:history="1"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kzags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@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gov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spb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DF3F2E">
        <w:rPr>
          <w:rFonts w:ascii="Times New Roman" w:hAnsi="Times New Roman" w:cs="Times New Roman"/>
          <w:sz w:val="24"/>
          <w:szCs w:val="24"/>
        </w:rPr>
        <w:t>адрес сайта:</w:t>
      </w:r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hyperlink r:id="rId10" w:history="1">
        <w:r w:rsidRPr="00DF3F2E">
          <w:rPr>
            <w:rStyle w:val="aa"/>
            <w:rFonts w:ascii="Times New Roman" w:hAnsi="Times New Roman" w:cs="Times New Roman"/>
            <w:sz w:val="24"/>
            <w:szCs w:val="24"/>
            <w:lang w:bidi="en-US"/>
          </w:rPr>
          <w:t>http://kzags.gov.spb.ru/</w:t>
        </w:r>
      </w:hyperlink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hyperlink r:id="rId11" w:history="1">
        <w:r w:rsidRPr="00DF3F2E">
          <w:rPr>
            <w:rStyle w:val="aa"/>
            <w:rFonts w:ascii="Times New Roman" w:hAnsi="Times New Roman" w:cs="Times New Roman"/>
            <w:sz w:val="24"/>
            <w:szCs w:val="24"/>
            <w:lang w:bidi="en-US"/>
          </w:rPr>
          <w:t>https://www.gov.spb.ru/gov/otrasl/zags/</w:t>
        </w:r>
      </w:hyperlink>
    </w:p>
    <w:p w:rsidR="00DF3F2E" w:rsidRPr="00DF3F2E" w:rsidRDefault="00DF3F2E" w:rsidP="00DF3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с 9.00 до 17.00;              перерыв с 13.00 </w:t>
      </w:r>
      <w:proofErr w:type="gramStart"/>
      <w:r w:rsidRPr="00DF3F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3F2E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:rsidR="00AD1E0E" w:rsidRPr="001615FB" w:rsidRDefault="00AD1E0E" w:rsidP="004D20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15FB">
        <w:rPr>
          <w:rFonts w:ascii="Times New Roman" w:hAnsi="Times New Roman" w:cs="Times New Roman"/>
          <w:sz w:val="24"/>
          <w:szCs w:val="24"/>
        </w:rPr>
        <w:t>1.</w:t>
      </w:r>
      <w:r w:rsidR="004D201D">
        <w:rPr>
          <w:rFonts w:ascii="Times New Roman" w:hAnsi="Times New Roman" w:cs="Times New Roman"/>
          <w:sz w:val="24"/>
          <w:szCs w:val="24"/>
        </w:rPr>
        <w:t>3</w:t>
      </w:r>
      <w:r w:rsidRPr="001615FB">
        <w:rPr>
          <w:rFonts w:ascii="Times New Roman" w:hAnsi="Times New Roman" w:cs="Times New Roman"/>
          <w:sz w:val="24"/>
          <w:szCs w:val="24"/>
        </w:rPr>
        <w:t>.1.</w:t>
      </w:r>
      <w:r w:rsidR="004D201D">
        <w:rPr>
          <w:rFonts w:ascii="Times New Roman" w:hAnsi="Times New Roman" w:cs="Times New Roman"/>
          <w:sz w:val="24"/>
          <w:szCs w:val="24"/>
        </w:rPr>
        <w:t>2</w:t>
      </w:r>
      <w:r w:rsidRPr="001615FB">
        <w:rPr>
          <w:rFonts w:ascii="Times New Roman" w:hAnsi="Times New Roman" w:cs="Times New Roman"/>
          <w:sz w:val="24"/>
          <w:szCs w:val="24"/>
        </w:rPr>
        <w:t xml:space="preserve">.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 w:rsidR="001615FB"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5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6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01D" w:rsidRDefault="004D201D" w:rsidP="004D201D">
      <w:pPr>
        <w:pStyle w:val="1"/>
        <w:numPr>
          <w:ilvl w:val="3"/>
          <w:numId w:val="1"/>
        </w:numPr>
        <w:tabs>
          <w:tab w:val="left" w:pos="1560"/>
        </w:tabs>
        <w:ind w:left="0" w:firstLine="720"/>
        <w:jc w:val="both"/>
        <w:rPr>
          <w:sz w:val="24"/>
          <w:szCs w:val="24"/>
        </w:rPr>
      </w:pPr>
      <w:r w:rsidRPr="007665BF">
        <w:rPr>
          <w:sz w:val="24"/>
          <w:szCs w:val="24"/>
        </w:rPr>
        <w:t xml:space="preserve">. </w:t>
      </w:r>
      <w:r w:rsidRPr="00FE2497">
        <w:rPr>
          <w:sz w:val="24"/>
          <w:szCs w:val="24"/>
          <w:u w:val="single"/>
        </w:rPr>
        <w:t xml:space="preserve">Санкт-Петербургские государственные казенные учреждения – районные жилищные агентства </w:t>
      </w:r>
      <w:r w:rsidRPr="007665BF">
        <w:rPr>
          <w:sz w:val="24"/>
          <w:szCs w:val="24"/>
        </w:rPr>
        <w:t xml:space="preserve">(далее – </w:t>
      </w:r>
      <w:r w:rsidR="00A725B0">
        <w:rPr>
          <w:sz w:val="24"/>
          <w:szCs w:val="24"/>
        </w:rPr>
        <w:t>ГУ</w:t>
      </w:r>
      <w:r w:rsidRPr="007665BF">
        <w:rPr>
          <w:sz w:val="24"/>
          <w:szCs w:val="24"/>
        </w:rPr>
        <w:t>ЖА).</w:t>
      </w:r>
    </w:p>
    <w:p w:rsidR="005F6FA4" w:rsidRPr="002D48DB" w:rsidRDefault="005F6FA4" w:rsidP="004D201D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об адресах</w:t>
      </w:r>
      <w:r w:rsidRPr="002D48DB">
        <w:rPr>
          <w:sz w:val="24"/>
          <w:szCs w:val="24"/>
        </w:rPr>
        <w:t xml:space="preserve">, </w:t>
      </w:r>
      <w:r w:rsidR="004D201D">
        <w:rPr>
          <w:sz w:val="24"/>
          <w:szCs w:val="24"/>
        </w:rPr>
        <w:t xml:space="preserve">графике работы, </w:t>
      </w:r>
      <w:r w:rsidRPr="002D48DB">
        <w:rPr>
          <w:sz w:val="24"/>
          <w:szCs w:val="24"/>
        </w:rPr>
        <w:t>справочны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телефон</w:t>
      </w:r>
      <w:r>
        <w:rPr>
          <w:sz w:val="24"/>
          <w:szCs w:val="24"/>
        </w:rPr>
        <w:t>ах</w:t>
      </w:r>
      <w:r w:rsidRPr="002D48DB">
        <w:rPr>
          <w:sz w:val="24"/>
          <w:szCs w:val="24"/>
        </w:rPr>
        <w:t xml:space="preserve"> и адреса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электронной почты </w:t>
      </w:r>
      <w:r>
        <w:rPr>
          <w:sz w:val="24"/>
          <w:szCs w:val="24"/>
        </w:rPr>
        <w:t>Г</w:t>
      </w:r>
      <w:r w:rsidR="00A725B0">
        <w:rPr>
          <w:sz w:val="24"/>
          <w:szCs w:val="24"/>
        </w:rPr>
        <w:t>У</w:t>
      </w:r>
      <w:r w:rsidRPr="002D48DB">
        <w:rPr>
          <w:sz w:val="24"/>
          <w:szCs w:val="24"/>
        </w:rPr>
        <w:t>ЖА</w:t>
      </w:r>
      <w:r>
        <w:rPr>
          <w:sz w:val="24"/>
          <w:szCs w:val="24"/>
        </w:rPr>
        <w:t xml:space="preserve"> размещены на </w:t>
      </w:r>
      <w:r w:rsidRPr="002D48DB">
        <w:rPr>
          <w:sz w:val="24"/>
          <w:szCs w:val="24"/>
        </w:rPr>
        <w:t>сайт</w:t>
      </w:r>
      <w:r>
        <w:rPr>
          <w:sz w:val="24"/>
          <w:szCs w:val="24"/>
        </w:rPr>
        <w:t>е</w:t>
      </w:r>
      <w:r w:rsidRPr="002D48DB">
        <w:rPr>
          <w:sz w:val="24"/>
          <w:szCs w:val="24"/>
        </w:rPr>
        <w:t xml:space="preserve">: </w:t>
      </w:r>
      <w:hyperlink r:id="rId17" w:history="1">
        <w:r w:rsidRPr="002D48DB">
          <w:rPr>
            <w:rStyle w:val="aa"/>
            <w:sz w:val="24"/>
            <w:szCs w:val="24"/>
          </w:rPr>
          <w:t>https://www.gov.spb.ru/helper/sod_fonda/raion/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1.</w:t>
      </w:r>
      <w:r w:rsidR="004D201D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.1.</w:t>
      </w:r>
      <w:r w:rsidR="004D201D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="00C45FDD">
        <w:rPr>
          <w:sz w:val="24"/>
          <w:szCs w:val="24"/>
        </w:rPr>
        <w:t>Местная администрация</w:t>
      </w:r>
      <w:r w:rsidRPr="00DD060E">
        <w:rPr>
          <w:sz w:val="24"/>
          <w:szCs w:val="24"/>
        </w:rPr>
        <w:t>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8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9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3300D3" w:rsidRPr="004714A6" w:rsidRDefault="003300D3" w:rsidP="003300D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A725B0">
        <w:rPr>
          <w:rFonts w:ascii="Times New Roman" w:hAnsi="Times New Roman" w:cs="Times New Roman"/>
          <w:sz w:val="24"/>
          <w:szCs w:val="24"/>
        </w:rPr>
        <w:t>3.3.7</w:t>
      </w:r>
      <w:r w:rsidRPr="004714A6">
        <w:rPr>
          <w:rFonts w:ascii="Times New Roman" w:hAnsi="Times New Roman" w:cs="Times New Roman"/>
          <w:sz w:val="24"/>
          <w:szCs w:val="24"/>
        </w:rPr>
        <w:t xml:space="preserve">. Административного регламента изложить в следующей редакции: </w:t>
      </w:r>
    </w:p>
    <w:p w:rsidR="003300D3" w:rsidRDefault="003300D3" w:rsidP="003300D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</w:t>
      </w:r>
      <w:r w:rsidRPr="004714A6">
        <w:rPr>
          <w:rFonts w:ascii="Times New Roman" w:hAnsi="Times New Roman" w:cs="Times New Roman"/>
          <w:sz w:val="24"/>
          <w:szCs w:val="24"/>
        </w:rPr>
        <w:t xml:space="preserve">ри обращении к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0D3" w:rsidRDefault="003300D3" w:rsidP="003C5F5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A59D0" w:rsidRDefault="00B50317" w:rsidP="00C45FDD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Приложени</w:t>
      </w:r>
      <w:r w:rsidR="003C5F5A">
        <w:rPr>
          <w:sz w:val="24"/>
          <w:szCs w:val="24"/>
        </w:rPr>
        <w:t>я</w:t>
      </w:r>
      <w:r>
        <w:rPr>
          <w:sz w:val="24"/>
          <w:szCs w:val="24"/>
        </w:rPr>
        <w:t xml:space="preserve"> № </w:t>
      </w:r>
      <w:r w:rsidR="003C5F5A">
        <w:rPr>
          <w:sz w:val="24"/>
          <w:szCs w:val="24"/>
        </w:rPr>
        <w:t xml:space="preserve">5, </w:t>
      </w:r>
      <w:r w:rsidR="00A725B0">
        <w:rPr>
          <w:sz w:val="24"/>
          <w:szCs w:val="24"/>
        </w:rPr>
        <w:t>7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20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5A" w:rsidRDefault="003C5F5A" w:rsidP="00794D34">
      <w:pPr>
        <w:spacing w:after="0" w:line="240" w:lineRule="auto"/>
      </w:pPr>
      <w:r>
        <w:separator/>
      </w:r>
    </w:p>
  </w:endnote>
  <w:end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5A" w:rsidRDefault="003C5F5A" w:rsidP="00794D34">
      <w:pPr>
        <w:spacing w:after="0" w:line="240" w:lineRule="auto"/>
      </w:pPr>
      <w:r>
        <w:separator/>
      </w:r>
    </w:p>
  </w:footnote>
  <w:foot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5A" w:rsidRDefault="003C5F5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537A6"/>
    <w:rsid w:val="00254941"/>
    <w:rsid w:val="00290AB8"/>
    <w:rsid w:val="002B7529"/>
    <w:rsid w:val="003229FF"/>
    <w:rsid w:val="0032675D"/>
    <w:rsid w:val="003300D3"/>
    <w:rsid w:val="00373B3E"/>
    <w:rsid w:val="003C5F5A"/>
    <w:rsid w:val="003D62EA"/>
    <w:rsid w:val="003E67EB"/>
    <w:rsid w:val="004038D5"/>
    <w:rsid w:val="0041007D"/>
    <w:rsid w:val="004249BC"/>
    <w:rsid w:val="00441E79"/>
    <w:rsid w:val="004714A6"/>
    <w:rsid w:val="004A59D0"/>
    <w:rsid w:val="004B2B4D"/>
    <w:rsid w:val="004D201D"/>
    <w:rsid w:val="004F6A26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8A5476"/>
    <w:rsid w:val="00A20004"/>
    <w:rsid w:val="00A34EB3"/>
    <w:rsid w:val="00A51CB5"/>
    <w:rsid w:val="00A53B62"/>
    <w:rsid w:val="00A660D7"/>
    <w:rsid w:val="00A725B0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178E2"/>
    <w:rsid w:val="00D45A58"/>
    <w:rsid w:val="00D70EC2"/>
    <w:rsid w:val="00DA6988"/>
    <w:rsid w:val="00DF3F2E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+78122465122" TargetMode="External"/><Relationship Id="rId18" Type="http://schemas.openxmlformats.org/officeDocument/2006/relationships/hyperlink" Target="mailto:mamo70@yandex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tel:122" TargetMode="External"/><Relationship Id="rId17" Type="http://schemas.openxmlformats.org/officeDocument/2006/relationships/hyperlink" Target="https://www.gov.spb.ru/helper/sod_fonda/ra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.spb.ru/mfc/" TargetMode="External"/><Relationship Id="rId20" Type="http://schemas.openxmlformats.org/officeDocument/2006/relationships/hyperlink" Target="http://www.mokolomya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spb.ru/gov/otrasl/zag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u.sp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zags.gov.spb.ru/" TargetMode="External"/><Relationship Id="rId19" Type="http://schemas.openxmlformats.org/officeDocument/2006/relationships/hyperlink" Target="http://www.mokolomya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ags@gov.spb.ru" TargetMode="External"/><Relationship Id="rId14" Type="http://schemas.openxmlformats.org/officeDocument/2006/relationships/hyperlink" Target="mailto:knz@mfcsp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E0121327.dotm</Template>
  <TotalTime>5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5</cp:revision>
  <cp:lastPrinted>2025-07-08T12:49:00Z</cp:lastPrinted>
  <dcterms:created xsi:type="dcterms:W3CDTF">2025-07-08T12:43:00Z</dcterms:created>
  <dcterms:modified xsi:type="dcterms:W3CDTF">2025-07-08T12:50:00Z</dcterms:modified>
</cp:coreProperties>
</file>