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05" w:rsidRPr="00301D2D" w:rsidRDefault="00495305" w:rsidP="0049530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D2D">
        <w:rPr>
          <w:rFonts w:ascii="Times New Roman" w:hAnsi="Times New Roman"/>
          <w:b/>
          <w:sz w:val="28"/>
          <w:szCs w:val="28"/>
        </w:rPr>
        <w:t>САМООЦЕНКА КАНДИДАТА</w:t>
      </w:r>
    </w:p>
    <w:p w:rsidR="00495305" w:rsidRPr="00301D2D" w:rsidRDefault="00495305" w:rsidP="004953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D2D">
        <w:rPr>
          <w:rFonts w:ascii="Times New Roman" w:hAnsi="Times New Roman"/>
          <w:sz w:val="24"/>
          <w:szCs w:val="24"/>
        </w:rPr>
        <w:t xml:space="preserve">Принятие ребенка в семью – это серьёзный ответственный поступок. Дети, оставшиеся без родителей, нуждаются в особых </w:t>
      </w:r>
      <w:r w:rsidRPr="00301D2D">
        <w:rPr>
          <w:rFonts w:ascii="Times New Roman" w:hAnsi="Times New Roman"/>
          <w:i/>
          <w:sz w:val="24"/>
          <w:szCs w:val="24"/>
        </w:rPr>
        <w:t>бережных</w:t>
      </w:r>
      <w:r w:rsidRPr="00301D2D">
        <w:rPr>
          <w:rFonts w:ascii="Times New Roman" w:hAnsi="Times New Roman"/>
          <w:sz w:val="24"/>
          <w:szCs w:val="24"/>
        </w:rPr>
        <w:t xml:space="preserve"> условиях, и государство, стараясь гарантировать такие условия и в учреждениях, и в приемных семьях, организует </w:t>
      </w:r>
      <w:r w:rsidRPr="00301D2D">
        <w:rPr>
          <w:rFonts w:ascii="Times New Roman" w:hAnsi="Times New Roman"/>
          <w:i/>
          <w:sz w:val="24"/>
          <w:szCs w:val="24"/>
        </w:rPr>
        <w:t>подготовку</w:t>
      </w:r>
      <w:r w:rsidRPr="00301D2D">
        <w:rPr>
          <w:rFonts w:ascii="Times New Roman" w:hAnsi="Times New Roman"/>
          <w:sz w:val="24"/>
          <w:szCs w:val="24"/>
        </w:rPr>
        <w:t xml:space="preserve"> кандидатов в приемные родители и </w:t>
      </w:r>
      <w:r w:rsidRPr="00301D2D">
        <w:rPr>
          <w:rFonts w:ascii="Times New Roman" w:hAnsi="Times New Roman"/>
          <w:i/>
          <w:sz w:val="24"/>
          <w:szCs w:val="24"/>
        </w:rPr>
        <w:t>оценивает семью</w:t>
      </w:r>
      <w:r w:rsidRPr="00301D2D">
        <w:rPr>
          <w:rFonts w:ascii="Times New Roman" w:hAnsi="Times New Roman"/>
          <w:sz w:val="24"/>
          <w:szCs w:val="24"/>
        </w:rPr>
        <w:t xml:space="preserve"> с точки зрения безопасности ребенка и защиты всех его интересов, как на момент передачи в семью, так и в дальнейшем – до его совершеннолетия.</w:t>
      </w:r>
    </w:p>
    <w:p w:rsidR="00495305" w:rsidRDefault="00495305" w:rsidP="004953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D2D">
        <w:rPr>
          <w:rFonts w:ascii="Times New Roman" w:hAnsi="Times New Roman"/>
          <w:sz w:val="24"/>
          <w:szCs w:val="24"/>
        </w:rPr>
        <w:t xml:space="preserve">Мы предлагаем вам </w:t>
      </w:r>
      <w:r w:rsidRPr="00301D2D">
        <w:rPr>
          <w:rFonts w:ascii="Times New Roman" w:hAnsi="Times New Roman"/>
          <w:i/>
          <w:sz w:val="24"/>
          <w:szCs w:val="24"/>
        </w:rPr>
        <w:t>самостоятельно</w:t>
      </w:r>
      <w:r w:rsidRPr="00301D2D">
        <w:rPr>
          <w:rFonts w:ascii="Times New Roman" w:hAnsi="Times New Roman"/>
          <w:sz w:val="24"/>
          <w:szCs w:val="24"/>
        </w:rPr>
        <w:t xml:space="preserve"> оценить те условия, которые есть в вашей семье, и свою готовность на сегодняшний день взять ответстве</w:t>
      </w:r>
      <w:bookmarkStart w:id="0" w:name="_GoBack"/>
      <w:bookmarkEnd w:id="0"/>
      <w:r w:rsidRPr="00301D2D">
        <w:rPr>
          <w:rFonts w:ascii="Times New Roman" w:hAnsi="Times New Roman"/>
          <w:sz w:val="24"/>
          <w:szCs w:val="24"/>
        </w:rPr>
        <w:t>нность за ребенка, травмированного потерей родителя и нуждающегося в особой заботе.</w:t>
      </w:r>
    </w:p>
    <w:p w:rsidR="00C115DB" w:rsidRPr="00301D2D" w:rsidRDefault="00C115DB" w:rsidP="004953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6067"/>
        <w:gridCol w:w="3289"/>
      </w:tblGrid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 xml:space="preserve">О чем нужно подумать, прежде чем становиться кандидатом в усыновители, опекуны, попечители 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Нужна консультация специалиста</w:t>
            </w: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Жилье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Имею ли я достаточные и комфортные для всех членов семьи жилищные условия (например, отдельная комната для ребенка)?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Имел ли я в прошлом серьезные проблемы со здоровьем (физическим и психическим)?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Достаточно ли я здоров сейчас?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Достаточно ли я активен для ежедневного ухода за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маленьким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ребенком и обеспечения его безопасности (поднятие тяжести, бессонные ночи, активность на улице)?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Есть ли среди членов моей семьи люди, страдающие тяжелыми заболеваниями и нуждающиеся в особом внимании и заботе?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Наличие конфликтов с законом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Совершал ли я ранее противозаконные действия?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Привлекался ли я к административной ответственности? Какой?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Привлекался ли я к уголовной ответственности? Какой?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Имеют ли или имели ли члены моей семьи, проживающие со мной, конфликты с законом?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Имею ли я задолженность по алиментам в отношении детей, не проживающих со мной совместно?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Есть ли у меня члены семьи, о которых я должен заботиться сейчас или в ближайшем будущем (родители)?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Есть ли в семье животные? Как поступлю в случае невозможности проживания ребенка вместе с животными (болезнь, агрессия)?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Финансы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Стабильный ли бюджет в моей семье для финансовой ответственности за ребенка?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График работы позволяет осуществлять повседневную заботу о ребенке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лично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(отводить в сад, в школу, водить на кружки, посещать врача, психолога (в дневное время) и т.п.)?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Смогу ли оставить работу на время для необходимой адаптации ребенка (до 3-х лет) или в случае его болезни?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Поддержка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реально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поможет моей семье воспитывать ребенка и даст мне отдохнуть?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Мои родители знают о моем решении принять ребенка и поддерживают меня?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История ребенка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Как я отношусь к тайне усыновления и к разговору с ребенком о его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тяжелом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прошлом?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D2D">
              <w:rPr>
                <w:rFonts w:ascii="Times New Roman" w:hAnsi="Times New Roman"/>
                <w:b/>
                <w:sz w:val="24"/>
                <w:szCs w:val="24"/>
              </w:rPr>
              <w:t>Психологическое состояние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Считаю ли я себя достаточно психологически зрелым и ответственным, чтобы заботиться о ребенке?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Гармоничные ли отношения в моей семье?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Имею ли я опыт воспитания биологических детей? Испытываю или испытывал трудности раньше? Чем занимается ребенок сейчас, где проживает?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Что буду делать, если между приемным и биологическим ребенком возникнет конфликт?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Имеет ли место конфликт в семье (в том числе с дальними родственниками), дома или на работе?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Имею ли я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стабильного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партнера, который сможет разделить ответственность за ребенка со мной?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Переживал ли я или близкий член моей семьи за последнее время тяжелые испытания (смерть, болезнь, потеря работы, развод и т.п.)? Как давно?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 xml:space="preserve">Готов ли я к </w:t>
            </w:r>
            <w:r w:rsidRPr="00301D2D">
              <w:rPr>
                <w:rFonts w:ascii="Times New Roman" w:hAnsi="Times New Roman"/>
                <w:i/>
                <w:sz w:val="24"/>
                <w:szCs w:val="24"/>
              </w:rPr>
              <w:t>радикальным</w:t>
            </w:r>
            <w:r w:rsidRPr="00301D2D">
              <w:rPr>
                <w:rFonts w:ascii="Times New Roman" w:hAnsi="Times New Roman"/>
                <w:sz w:val="24"/>
                <w:szCs w:val="24"/>
              </w:rPr>
              <w:t xml:space="preserve"> переменам в жизни?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Люблю ли я неожиданности, готов ли я к ним?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Возникали ли в жизни конфликтные ситуации и как я с ними справлялся?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305" w:rsidRPr="00301D2D" w:rsidTr="005429ED">
        <w:tc>
          <w:tcPr>
            <w:tcW w:w="6067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D2D">
              <w:rPr>
                <w:rFonts w:ascii="Times New Roman" w:hAnsi="Times New Roman"/>
                <w:sz w:val="24"/>
                <w:szCs w:val="24"/>
              </w:rPr>
              <w:t>Обращаюсь ли я за помощью? К кому обращался раньше?</w:t>
            </w:r>
          </w:p>
        </w:tc>
        <w:tc>
          <w:tcPr>
            <w:tcW w:w="3289" w:type="dxa"/>
          </w:tcPr>
          <w:p w:rsidR="00495305" w:rsidRPr="00301D2D" w:rsidRDefault="00495305" w:rsidP="005429E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01E" w:rsidRDefault="00A7201E"/>
    <w:sectPr w:rsidR="00A7201E" w:rsidSect="00C115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05"/>
    <w:rsid w:val="00495305"/>
    <w:rsid w:val="00A7201E"/>
    <w:rsid w:val="00C1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E8C04-3D80-4893-B0BC-21B59CE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3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2025-09-15T14:30:00Z</dcterms:created>
  <dcterms:modified xsi:type="dcterms:W3CDTF">2025-09-15T14:31:00Z</dcterms:modified>
</cp:coreProperties>
</file>