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B86" w:rsidRPr="006C1A12" w:rsidRDefault="00877C51" w:rsidP="005070FE">
      <w:pPr>
        <w:pStyle w:val="a3"/>
        <w:tabs>
          <w:tab w:val="left" w:pos="8364"/>
        </w:tabs>
        <w:ind w:firstLine="851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bookmarkStart w:id="0" w:name="_GoBack"/>
      <w:r w:rsidRPr="00877C51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Электроприборы: правила безопасности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.</w:t>
      </w:r>
    </w:p>
    <w:bookmarkEnd w:id="0"/>
    <w:p w:rsidR="00522B86" w:rsidRPr="00B52D1B" w:rsidRDefault="00522B86" w:rsidP="004359E8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877C51" w:rsidRPr="00877C51" w:rsidRDefault="00877C51" w:rsidP="00877C5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96039C4" wp14:editId="2B950280">
            <wp:simplePos x="0" y="0"/>
            <wp:positionH relativeFrom="column">
              <wp:posOffset>3829050</wp:posOffset>
            </wp:positionH>
            <wp:positionV relativeFrom="paragraph">
              <wp:posOffset>508670</wp:posOffset>
            </wp:positionV>
            <wp:extent cx="2109470" cy="2043430"/>
            <wp:effectExtent l="0" t="0" r="5080" b="0"/>
            <wp:wrapTight wrapText="bothSides">
              <wp:wrapPolygon edited="0">
                <wp:start x="0" y="0"/>
                <wp:lineTo x="0" y="21345"/>
                <wp:lineTo x="21457" y="21345"/>
                <wp:lineTo x="21457" y="0"/>
                <wp:lineTo x="0" y="0"/>
              </wp:wrapPolygon>
            </wp:wrapTight>
            <wp:docPr id="1" name="Рисунок 1" descr="Электроприборы: правила безопас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Электроприборы: правила безопасности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9470" cy="204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77C51">
        <w:rPr>
          <w:iCs/>
          <w:spacing w:val="3"/>
          <w:sz w:val="28"/>
          <w:szCs w:val="28"/>
          <w:bdr w:val="none" w:sz="0" w:space="0" w:color="auto" w:frame="1"/>
        </w:rPr>
        <w:t>Пожарная безопасность при эксплуатации электрооборудования является одной из важнейших задач в обеспечении надежности и безопасности современных бытовых электрических систем. Неправильное использование или небрежное обращение с электрическими приборами может привести к возникновению пожара, что, в свою очередь, представляет серьезную угрозу как для жизни людей, та</w:t>
      </w:r>
      <w:r>
        <w:rPr>
          <w:iCs/>
          <w:spacing w:val="3"/>
          <w:sz w:val="28"/>
          <w:szCs w:val="28"/>
          <w:bdr w:val="none" w:sz="0" w:space="0" w:color="auto" w:frame="1"/>
        </w:rPr>
        <w:t>к и для материальных ценностей.</w:t>
      </w:r>
    </w:p>
    <w:p w:rsidR="00877C51" w:rsidRPr="00877C51" w:rsidRDefault="00877C51" w:rsidP="00877C5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77C51">
        <w:rPr>
          <w:iCs/>
          <w:spacing w:val="3"/>
          <w:sz w:val="28"/>
          <w:szCs w:val="28"/>
          <w:bdr w:val="none" w:sz="0" w:space="0" w:color="auto" w:frame="1"/>
        </w:rPr>
        <w:t>Основными аспектами, на которые следует обращать внимание, являются регулярная проверка состояния электрооборудования и его компонентов, своевременная замена изношенных проводов и деталей, а также соблюдение правил эксплуатации, установленных производителем. Важно обеспечить наличие автоматических защитных устройств, таких как предохранители и автоматические выключатели, которые способны предотвращать п</w:t>
      </w:r>
      <w:r>
        <w:rPr>
          <w:iCs/>
          <w:spacing w:val="3"/>
          <w:sz w:val="28"/>
          <w:szCs w:val="28"/>
          <w:bdr w:val="none" w:sz="0" w:space="0" w:color="auto" w:frame="1"/>
        </w:rPr>
        <w:t>ерегрузки и короткие замыкания.</w:t>
      </w:r>
      <w:r w:rsidRPr="00877C51">
        <w:rPr>
          <w:noProof/>
        </w:rPr>
        <w:t xml:space="preserve"> </w:t>
      </w:r>
    </w:p>
    <w:p w:rsidR="00877C51" w:rsidRPr="00877C51" w:rsidRDefault="00877C51" w:rsidP="00877C5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77C51">
        <w:rPr>
          <w:iCs/>
          <w:spacing w:val="3"/>
          <w:sz w:val="28"/>
          <w:szCs w:val="28"/>
          <w:bdr w:val="none" w:sz="0" w:space="0" w:color="auto" w:frame="1"/>
        </w:rPr>
        <w:t xml:space="preserve">Главное управление МЧС России по </w:t>
      </w:r>
      <w:r>
        <w:rPr>
          <w:iCs/>
          <w:spacing w:val="3"/>
          <w:sz w:val="28"/>
          <w:szCs w:val="28"/>
          <w:bdr w:val="none" w:sz="0" w:space="0" w:color="auto" w:frame="1"/>
        </w:rPr>
        <w:t>г. Санкт-Петербургу напоминает:</w:t>
      </w:r>
    </w:p>
    <w:p w:rsidR="00877C51" w:rsidRPr="00877C51" w:rsidRDefault="00877C51" w:rsidP="00877C5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77C51">
        <w:rPr>
          <w:iCs/>
          <w:spacing w:val="3"/>
          <w:sz w:val="28"/>
          <w:szCs w:val="28"/>
          <w:bdr w:val="none" w:sz="0" w:space="0" w:color="auto" w:frame="1"/>
        </w:rPr>
        <w:t>- не оставляйте электроприборы, вк</w:t>
      </w:r>
      <w:r>
        <w:rPr>
          <w:iCs/>
          <w:spacing w:val="3"/>
          <w:sz w:val="28"/>
          <w:szCs w:val="28"/>
          <w:bdr w:val="none" w:sz="0" w:space="0" w:color="auto" w:frame="1"/>
        </w:rPr>
        <w:t>люченные в сеть, без присмотра;</w:t>
      </w:r>
    </w:p>
    <w:p w:rsidR="00877C51" w:rsidRPr="00877C51" w:rsidRDefault="00877C51" w:rsidP="00877C5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77C51">
        <w:rPr>
          <w:iCs/>
          <w:spacing w:val="3"/>
          <w:sz w:val="28"/>
          <w:szCs w:val="28"/>
          <w:bdr w:val="none" w:sz="0" w:space="0" w:color="auto" w:frame="1"/>
        </w:rPr>
        <w:t>- не п</w:t>
      </w:r>
      <w:r>
        <w:rPr>
          <w:iCs/>
          <w:spacing w:val="3"/>
          <w:sz w:val="28"/>
          <w:szCs w:val="28"/>
          <w:bdr w:val="none" w:sz="0" w:space="0" w:color="auto" w:frame="1"/>
        </w:rPr>
        <w:t>ерегружайте электрическую сеть;</w:t>
      </w:r>
    </w:p>
    <w:p w:rsidR="00FC365B" w:rsidRDefault="00877C51" w:rsidP="00877C51">
      <w:pPr>
        <w:pStyle w:val="a5"/>
        <w:spacing w:before="0" w:beforeAutospacing="0" w:after="0" w:afterAutospacing="0"/>
        <w:ind w:firstLine="851"/>
        <w:jc w:val="both"/>
        <w:rPr>
          <w:iCs/>
          <w:spacing w:val="3"/>
          <w:sz w:val="28"/>
          <w:szCs w:val="28"/>
          <w:bdr w:val="none" w:sz="0" w:space="0" w:color="auto" w:frame="1"/>
        </w:rPr>
      </w:pPr>
      <w:r w:rsidRPr="00877C51">
        <w:rPr>
          <w:iCs/>
          <w:spacing w:val="3"/>
          <w:sz w:val="28"/>
          <w:szCs w:val="28"/>
          <w:bdr w:val="none" w:sz="0" w:space="0" w:color="auto" w:frame="1"/>
        </w:rPr>
        <w:t>- не эксплуатируйте электрические приборы с видимыми нарушениями.</w:t>
      </w:r>
    </w:p>
    <w:p w:rsidR="00877C51" w:rsidRPr="004359E8" w:rsidRDefault="00877C51" w:rsidP="00877C51">
      <w:pPr>
        <w:pStyle w:val="a5"/>
        <w:spacing w:before="0" w:beforeAutospacing="0" w:after="0" w:afterAutospacing="0"/>
        <w:ind w:firstLine="851"/>
        <w:jc w:val="both"/>
      </w:pPr>
    </w:p>
    <w:p w:rsidR="00AC33CB" w:rsidRPr="001348FD" w:rsidRDefault="009D7B5E" w:rsidP="004359E8">
      <w:pPr>
        <w:pStyle w:val="a3"/>
        <w:spacing w:after="240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AA3FE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03159"/>
    <w:rsid w:val="0003189E"/>
    <w:rsid w:val="0003513A"/>
    <w:rsid w:val="00040B81"/>
    <w:rsid w:val="00055894"/>
    <w:rsid w:val="0007070F"/>
    <w:rsid w:val="000B14F9"/>
    <w:rsid w:val="000C6D00"/>
    <w:rsid w:val="00100FAD"/>
    <w:rsid w:val="001054AC"/>
    <w:rsid w:val="00124612"/>
    <w:rsid w:val="00126911"/>
    <w:rsid w:val="00126C33"/>
    <w:rsid w:val="001348FD"/>
    <w:rsid w:val="0015765F"/>
    <w:rsid w:val="001806FC"/>
    <w:rsid w:val="001A2AFA"/>
    <w:rsid w:val="001C5AB5"/>
    <w:rsid w:val="001E468E"/>
    <w:rsid w:val="001E78B6"/>
    <w:rsid w:val="002227F1"/>
    <w:rsid w:val="00235DD7"/>
    <w:rsid w:val="0025288A"/>
    <w:rsid w:val="00266043"/>
    <w:rsid w:val="002B647A"/>
    <w:rsid w:val="002C1539"/>
    <w:rsid w:val="002E2565"/>
    <w:rsid w:val="003066E9"/>
    <w:rsid w:val="00341363"/>
    <w:rsid w:val="003A477E"/>
    <w:rsid w:val="003C633C"/>
    <w:rsid w:val="004359E8"/>
    <w:rsid w:val="00444AA6"/>
    <w:rsid w:val="0045736B"/>
    <w:rsid w:val="0046039D"/>
    <w:rsid w:val="0047045F"/>
    <w:rsid w:val="004820D3"/>
    <w:rsid w:val="00494E84"/>
    <w:rsid w:val="004A54A0"/>
    <w:rsid w:val="004C3431"/>
    <w:rsid w:val="004E4044"/>
    <w:rsid w:val="004F4820"/>
    <w:rsid w:val="00500E32"/>
    <w:rsid w:val="005070FE"/>
    <w:rsid w:val="0051127D"/>
    <w:rsid w:val="00522075"/>
    <w:rsid w:val="00522B86"/>
    <w:rsid w:val="00537401"/>
    <w:rsid w:val="005477EA"/>
    <w:rsid w:val="00562085"/>
    <w:rsid w:val="00583372"/>
    <w:rsid w:val="005963C2"/>
    <w:rsid w:val="00596406"/>
    <w:rsid w:val="005C182F"/>
    <w:rsid w:val="005C1C98"/>
    <w:rsid w:val="005E2E8D"/>
    <w:rsid w:val="006042A7"/>
    <w:rsid w:val="006145BB"/>
    <w:rsid w:val="006753B9"/>
    <w:rsid w:val="006A20F2"/>
    <w:rsid w:val="006A6205"/>
    <w:rsid w:val="006B1022"/>
    <w:rsid w:val="006C1267"/>
    <w:rsid w:val="006C1A12"/>
    <w:rsid w:val="006C3C20"/>
    <w:rsid w:val="00725DED"/>
    <w:rsid w:val="00731B94"/>
    <w:rsid w:val="00737D69"/>
    <w:rsid w:val="00743B65"/>
    <w:rsid w:val="007469E7"/>
    <w:rsid w:val="00752F80"/>
    <w:rsid w:val="0076312E"/>
    <w:rsid w:val="00775912"/>
    <w:rsid w:val="0079186F"/>
    <w:rsid w:val="0079201A"/>
    <w:rsid w:val="0080241F"/>
    <w:rsid w:val="00875C2C"/>
    <w:rsid w:val="00877C51"/>
    <w:rsid w:val="008827A0"/>
    <w:rsid w:val="008909E7"/>
    <w:rsid w:val="008A2389"/>
    <w:rsid w:val="008B4804"/>
    <w:rsid w:val="008F36B9"/>
    <w:rsid w:val="00931B4E"/>
    <w:rsid w:val="00944C5A"/>
    <w:rsid w:val="009860B1"/>
    <w:rsid w:val="00990EF6"/>
    <w:rsid w:val="009C06DC"/>
    <w:rsid w:val="009D7B5E"/>
    <w:rsid w:val="00A367F8"/>
    <w:rsid w:val="00A41D88"/>
    <w:rsid w:val="00A81427"/>
    <w:rsid w:val="00AA3FE9"/>
    <w:rsid w:val="00AC33CB"/>
    <w:rsid w:val="00AD6494"/>
    <w:rsid w:val="00B00A55"/>
    <w:rsid w:val="00B01659"/>
    <w:rsid w:val="00B114F4"/>
    <w:rsid w:val="00B12E14"/>
    <w:rsid w:val="00B314D8"/>
    <w:rsid w:val="00B52D1B"/>
    <w:rsid w:val="00B6417C"/>
    <w:rsid w:val="00B947B9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24D20"/>
    <w:rsid w:val="00D71FC5"/>
    <w:rsid w:val="00D804AE"/>
    <w:rsid w:val="00DB4E19"/>
    <w:rsid w:val="00DC2B14"/>
    <w:rsid w:val="00DC50C8"/>
    <w:rsid w:val="00DC5CD6"/>
    <w:rsid w:val="00E25FC5"/>
    <w:rsid w:val="00E26241"/>
    <w:rsid w:val="00E5158F"/>
    <w:rsid w:val="00E61BC9"/>
    <w:rsid w:val="00E740EE"/>
    <w:rsid w:val="00E7796F"/>
    <w:rsid w:val="00E8701A"/>
    <w:rsid w:val="00EA05FD"/>
    <w:rsid w:val="00EB1CC8"/>
    <w:rsid w:val="00EC491F"/>
    <w:rsid w:val="00ED52E7"/>
    <w:rsid w:val="00ED5D08"/>
    <w:rsid w:val="00EE02D8"/>
    <w:rsid w:val="00F307D5"/>
    <w:rsid w:val="00F53179"/>
    <w:rsid w:val="00F81386"/>
    <w:rsid w:val="00F87F54"/>
    <w:rsid w:val="00FC03F6"/>
    <w:rsid w:val="00FC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C35C5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448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7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684B6-87AD-47D6-B9BD-C40FBB0384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2025-11-01T08:54:00Z</cp:lastPrinted>
  <dcterms:created xsi:type="dcterms:W3CDTF">2025-11-01T08:55:00Z</dcterms:created>
  <dcterms:modified xsi:type="dcterms:W3CDTF">2025-11-01T08:55:00Z</dcterms:modified>
</cp:coreProperties>
</file>