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D8C4" w14:textId="77777777" w:rsidR="00847616" w:rsidRPr="00485A74" w:rsidRDefault="00847616" w:rsidP="00FE3A7E">
      <w:pPr>
        <w:shd w:val="clear" w:color="auto" w:fill="FFFFFF"/>
        <w:spacing w:after="0" w:line="504" w:lineRule="atLeast"/>
        <w:ind w:left="-1560" w:right="-710"/>
        <w:jc w:val="center"/>
        <w:outlineLvl w:val="0"/>
        <w:rPr>
          <w:rFonts w:ascii="Impact" w:eastAsia="Times New Roman" w:hAnsi="Impact" w:cs="Times New Roman"/>
          <w:kern w:val="36"/>
          <w:sz w:val="44"/>
          <w:szCs w:val="44"/>
          <w:lang w:eastAsia="ru-RU"/>
        </w:rPr>
      </w:pPr>
      <w:r w:rsidRPr="00485A74"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 xml:space="preserve">Снятие денежных средств со счета несовершеннолетнего </w:t>
      </w:r>
    </w:p>
    <w:p w14:paraId="016CABBA" w14:textId="77777777" w:rsidR="00A81E50" w:rsidRPr="00485A74" w:rsidRDefault="00847616" w:rsidP="00FE3A7E">
      <w:pPr>
        <w:shd w:val="clear" w:color="auto" w:fill="FFFFFF"/>
        <w:spacing w:after="0" w:line="504" w:lineRule="atLeast"/>
        <w:ind w:left="-1560" w:right="-710"/>
        <w:jc w:val="center"/>
        <w:outlineLvl w:val="0"/>
        <w:rPr>
          <w:rFonts w:ascii="Impact" w:eastAsia="Times New Roman" w:hAnsi="Impact" w:cs="Times New Roman"/>
          <w:kern w:val="36"/>
          <w:sz w:val="44"/>
          <w:szCs w:val="44"/>
          <w:lang w:eastAsia="ru-RU"/>
        </w:rPr>
      </w:pPr>
      <w:r w:rsidRPr="00485A74"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>с целью приобретения</w:t>
      </w:r>
      <w:r w:rsidR="002C413F" w:rsidRPr="00485A74">
        <w:rPr>
          <w:rFonts w:ascii="Impact" w:eastAsia="Times New Roman" w:hAnsi="Impact" w:cs="Times New Roman"/>
          <w:kern w:val="36"/>
          <w:sz w:val="48"/>
          <w:szCs w:val="48"/>
          <w:lang w:eastAsia="ru-RU"/>
        </w:rPr>
        <w:t xml:space="preserve"> </w:t>
      </w:r>
      <w:r w:rsidR="00A81E50" w:rsidRPr="00485A74">
        <w:rPr>
          <w:rFonts w:ascii="Impact" w:eastAsia="Times New Roman" w:hAnsi="Impact" w:cs="Times New Roman"/>
          <w:kern w:val="36"/>
          <w:sz w:val="48"/>
          <w:szCs w:val="48"/>
          <w:lang w:eastAsia="ru-RU"/>
        </w:rPr>
        <w:t xml:space="preserve">в его </w:t>
      </w:r>
      <w:r w:rsidR="00A81E50" w:rsidRPr="00485A74"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 xml:space="preserve">собственность </w:t>
      </w:r>
    </w:p>
    <w:p w14:paraId="4104ADDA" w14:textId="77777777" w:rsidR="00A81E50" w:rsidRPr="00485A74" w:rsidRDefault="00A81E50" w:rsidP="00A81E50">
      <w:pPr>
        <w:shd w:val="clear" w:color="auto" w:fill="FFFFFF"/>
        <w:spacing w:after="0" w:line="504" w:lineRule="atLeast"/>
        <w:ind w:left="-1560" w:right="-710"/>
        <w:jc w:val="center"/>
        <w:outlineLvl w:val="0"/>
        <w:rPr>
          <w:rFonts w:ascii="Impact" w:eastAsia="Times New Roman" w:hAnsi="Impact" w:cs="Times New Roman"/>
          <w:kern w:val="36"/>
          <w:sz w:val="44"/>
          <w:szCs w:val="44"/>
          <w:lang w:eastAsia="ru-RU"/>
        </w:rPr>
      </w:pPr>
      <w:r w:rsidRPr="00485A74"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>недвижимого имущества</w:t>
      </w:r>
      <w:r w:rsidR="00847616" w:rsidRPr="00485A74"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 xml:space="preserve"> </w:t>
      </w:r>
    </w:p>
    <w:p w14:paraId="6B8E4F46" w14:textId="77777777" w:rsidR="00D861E7" w:rsidRPr="00485A74" w:rsidRDefault="00EB2C31" w:rsidP="002C413F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85A74">
        <w:rPr>
          <w:rFonts w:ascii="Tahoma" w:eastAsia="Times New Roman" w:hAnsi="Tahoma" w:cs="Tahoma"/>
          <w:b/>
          <w:sz w:val="28"/>
          <w:szCs w:val="28"/>
          <w:lang w:eastAsia="ru-RU"/>
        </w:rPr>
        <w:t>□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2C413F" w:rsidRPr="00485A74">
        <w:rPr>
          <w:rFonts w:ascii="Tahoma" w:eastAsia="Times New Roman" w:hAnsi="Tahoma" w:cs="Tahoma"/>
          <w:b/>
          <w:sz w:val="24"/>
          <w:szCs w:val="24"/>
          <w:lang w:eastAsia="ru-RU"/>
        </w:rPr>
        <w:t>Заявление законных представителей</w:t>
      </w:r>
      <w:r w:rsidR="002C413F"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2C413F" w:rsidRPr="00485A74">
        <w:rPr>
          <w:rFonts w:ascii="Tahoma" w:eastAsia="Times New Roman" w:hAnsi="Tahoma" w:cs="Tahoma"/>
          <w:i/>
          <w:sz w:val="24"/>
          <w:szCs w:val="24"/>
          <w:lang w:eastAsia="ru-RU"/>
        </w:rPr>
        <w:t>(один из родителей пишет заявление, второй выражает на этом заявлении своё мнение – согласие/несогласие)</w:t>
      </w:r>
      <w:r w:rsidR="00D861E7"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  <w:r w:rsidR="002C413F" w:rsidRPr="00485A74">
        <w:rPr>
          <w:rFonts w:ascii="Tahoma" w:eastAsia="Times New Roman" w:hAnsi="Tahoma" w:cs="Tahoma"/>
          <w:sz w:val="24"/>
          <w:szCs w:val="24"/>
          <w:lang w:eastAsia="ru-RU"/>
        </w:rPr>
        <w:t>В случае, отсутствия второго законного представителя, заявитель представля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>ет</w:t>
      </w:r>
      <w:r w:rsidR="002C413F"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: </w:t>
      </w:r>
      <w:r w:rsidR="00D861E7"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нотариальное заявление второго родителя с согласием на проведение сделки, </w:t>
      </w:r>
      <w:r w:rsidR="002C413F" w:rsidRPr="00485A74">
        <w:rPr>
          <w:rFonts w:ascii="Tahoma" w:eastAsia="Times New Roman" w:hAnsi="Tahoma" w:cs="Tahoma"/>
          <w:sz w:val="24"/>
          <w:szCs w:val="24"/>
          <w:lang w:eastAsia="ru-RU"/>
        </w:rPr>
        <w:t>свидетельство о смерти, решение суда о лишении родительских прав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485A74">
        <w:rPr>
          <w:rFonts w:ascii="Tahoma" w:eastAsia="Times New Roman" w:hAnsi="Tahoma" w:cs="Tahoma"/>
          <w:i/>
          <w:sz w:val="24"/>
          <w:szCs w:val="24"/>
          <w:lang w:eastAsia="ru-RU"/>
        </w:rPr>
        <w:t>(</w:t>
      </w:r>
      <w:r w:rsidR="002C413F" w:rsidRPr="00485A74">
        <w:rPr>
          <w:rFonts w:ascii="Tahoma" w:eastAsia="Times New Roman" w:hAnsi="Tahoma" w:cs="Tahoma"/>
          <w:i/>
          <w:sz w:val="24"/>
          <w:szCs w:val="24"/>
          <w:lang w:eastAsia="ru-RU"/>
        </w:rPr>
        <w:t>вступившее в законную силу</w:t>
      </w:r>
      <w:r w:rsidRPr="00485A74">
        <w:rPr>
          <w:rFonts w:ascii="Tahoma" w:eastAsia="Times New Roman" w:hAnsi="Tahoma" w:cs="Tahoma"/>
          <w:i/>
          <w:sz w:val="24"/>
          <w:szCs w:val="24"/>
          <w:lang w:eastAsia="ru-RU"/>
        </w:rPr>
        <w:t>)</w:t>
      </w:r>
      <w:r w:rsidR="002C413F" w:rsidRPr="00485A74">
        <w:rPr>
          <w:rFonts w:ascii="Tahoma" w:eastAsia="Times New Roman" w:hAnsi="Tahoma" w:cs="Tahoma"/>
          <w:sz w:val="24"/>
          <w:szCs w:val="24"/>
          <w:lang w:eastAsia="ru-RU"/>
        </w:rPr>
        <w:t>, справку по форме 25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2C413F" w:rsidRPr="00485A74">
        <w:rPr>
          <w:rFonts w:ascii="Tahoma" w:eastAsia="Times New Roman" w:hAnsi="Tahoma" w:cs="Tahoma"/>
          <w:i/>
          <w:sz w:val="24"/>
          <w:szCs w:val="24"/>
          <w:lang w:eastAsia="ru-RU"/>
        </w:rPr>
        <w:t>(одинокая мать)</w:t>
      </w:r>
      <w:r w:rsidR="002C413F" w:rsidRPr="00485A74">
        <w:rPr>
          <w:rFonts w:ascii="Tahoma" w:eastAsia="Times New Roman" w:hAnsi="Tahoma" w:cs="Tahoma"/>
          <w:sz w:val="24"/>
          <w:szCs w:val="24"/>
          <w:lang w:eastAsia="ru-RU"/>
        </w:rPr>
        <w:t>,</w:t>
      </w:r>
      <w:r w:rsidR="00D861E7"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 и т.п</w:t>
      </w:r>
      <w:r w:rsidR="002C413F"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</w:p>
    <w:p w14:paraId="4D8415E2" w14:textId="77777777" w:rsidR="002C413F" w:rsidRPr="00485A74" w:rsidRDefault="002C413F" w:rsidP="00FE3A7E">
      <w:pPr>
        <w:shd w:val="clear" w:color="auto" w:fill="FFFFFF"/>
        <w:spacing w:before="150" w:after="150" w:line="293" w:lineRule="atLeast"/>
        <w:ind w:left="-1134" w:right="-426" w:firstLine="283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На заявлении родителей </w:t>
      </w:r>
      <w:r w:rsidRPr="00485A74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несовершеннолетний старше 10 лет</w:t>
      </w:r>
      <w:bookmarkStart w:id="0" w:name="_Hlk86409171"/>
      <w:r w:rsidR="00FE3A7E" w:rsidRPr="00485A74">
        <w:rPr>
          <w:rFonts w:ascii="Tahoma" w:eastAsia="Times New Roman" w:hAnsi="Tahoma" w:cs="Tahoma"/>
          <w:sz w:val="24"/>
          <w:szCs w:val="24"/>
          <w:lang w:eastAsia="ru-RU"/>
        </w:rPr>
        <w:t>*</w:t>
      </w:r>
      <w:bookmarkEnd w:id="0"/>
      <w:r w:rsidR="00EB2C31" w:rsidRPr="00485A74">
        <w:rPr>
          <w:rFonts w:ascii="Tahoma" w:eastAsia="Times New Roman" w:hAnsi="Tahoma" w:cs="Tahoma"/>
          <w:sz w:val="24"/>
          <w:szCs w:val="24"/>
          <w:lang w:eastAsia="ru-RU"/>
        </w:rPr>
        <w:t>, а так</w:t>
      </w:r>
      <w:r w:rsidR="00B723DA"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же </w:t>
      </w:r>
      <w:r w:rsidR="00B723DA" w:rsidRPr="00485A74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все сособственники продаваемого жилого помещения</w:t>
      </w:r>
      <w:r w:rsidR="00EB2C31" w:rsidRPr="00485A74">
        <w:rPr>
          <w:rFonts w:ascii="Tahoma" w:eastAsia="Times New Roman" w:hAnsi="Tahoma" w:cs="Tahoma"/>
          <w:sz w:val="24"/>
          <w:szCs w:val="24"/>
          <w:lang w:eastAsia="ru-RU"/>
        </w:rPr>
        <w:t>, письменно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 выража</w:t>
      </w:r>
      <w:r w:rsidR="00B723DA" w:rsidRPr="00485A74">
        <w:rPr>
          <w:rFonts w:ascii="Tahoma" w:eastAsia="Times New Roman" w:hAnsi="Tahoma" w:cs="Tahoma"/>
          <w:sz w:val="24"/>
          <w:szCs w:val="24"/>
          <w:lang w:eastAsia="ru-RU"/>
        </w:rPr>
        <w:t>ю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>т своё мнение по сделке в присутствии сотрудника отдела опеки и попечительства,</w:t>
      </w:r>
    </w:p>
    <w:p w14:paraId="5F4856D7" w14:textId="77777777" w:rsidR="00FE3A7E" w:rsidRPr="00485A74" w:rsidRDefault="00FE3A7E" w:rsidP="00FE3A7E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bookmarkStart w:id="1" w:name="_Hlk484610248"/>
      <w:r w:rsidRPr="00485A74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□ </w:t>
      </w:r>
      <w:r w:rsidRPr="00485A7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Свидетельство о рождении ребенка и паспорт несовершеннолетнего старше 14 лет </w:t>
      </w:r>
      <w:r w:rsidRPr="00485A74">
        <w:rPr>
          <w:rFonts w:ascii="Tahoma" w:eastAsia="Times New Roman" w:hAnsi="Tahoma" w:cs="Tahoma"/>
          <w:i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75386AD7" w14:textId="77777777" w:rsidR="00FE3A7E" w:rsidRPr="00485A74" w:rsidRDefault="00FE3A7E" w:rsidP="00FE3A7E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85A74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□ </w:t>
      </w:r>
      <w:r w:rsidRPr="00485A7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Справка по форме № 9 с места регистрации несовершеннолетнего </w:t>
      </w:r>
      <w:r w:rsidRPr="00485A74">
        <w:rPr>
          <w:rFonts w:ascii="Tahoma" w:eastAsia="Times New Roman" w:hAnsi="Tahoma" w:cs="Tahoma"/>
          <w:i/>
          <w:sz w:val="24"/>
          <w:szCs w:val="24"/>
          <w:lang w:eastAsia="ru-RU"/>
        </w:rPr>
        <w:t>(срок действия – не более 1 месяца) или о регистрации ребенка по месту пребывания на территории МО Коломяги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1067BA29" w14:textId="77777777" w:rsidR="00FE3A7E" w:rsidRPr="00485A74" w:rsidRDefault="00FE3A7E" w:rsidP="00FE3A7E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85A74">
        <w:rPr>
          <w:rFonts w:ascii="Tahoma" w:eastAsia="Times New Roman" w:hAnsi="Tahoma" w:cs="Tahoma"/>
          <w:b/>
          <w:sz w:val="28"/>
          <w:szCs w:val="28"/>
          <w:lang w:eastAsia="ru-RU"/>
        </w:rPr>
        <w:t>□</w:t>
      </w:r>
      <w:bookmarkEnd w:id="1"/>
      <w:r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485A74">
        <w:rPr>
          <w:rFonts w:ascii="Tahoma" w:eastAsia="Times New Roman" w:hAnsi="Tahoma" w:cs="Tahoma"/>
          <w:b/>
          <w:sz w:val="24"/>
          <w:szCs w:val="24"/>
          <w:lang w:eastAsia="ru-RU"/>
        </w:rPr>
        <w:t>Паспорта законных представителей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bookmarkStart w:id="2" w:name="_Hlk484610324"/>
      <w:r w:rsidRPr="00485A74">
        <w:rPr>
          <w:rFonts w:ascii="Tahoma" w:eastAsia="Times New Roman" w:hAnsi="Tahoma" w:cs="Tahoma"/>
          <w:i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bookmarkEnd w:id="2"/>
      <w:r w:rsidRPr="00485A74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765D7AB4" w14:textId="77777777" w:rsidR="00FE3A7E" w:rsidRPr="00485A74" w:rsidRDefault="00FE3A7E" w:rsidP="00FE3A7E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85A74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□ </w:t>
      </w:r>
      <w:r w:rsidRPr="00485A74">
        <w:rPr>
          <w:rFonts w:ascii="Tahoma" w:eastAsia="Times New Roman" w:hAnsi="Tahoma" w:cs="Tahoma"/>
          <w:b/>
          <w:sz w:val="24"/>
          <w:szCs w:val="28"/>
          <w:lang w:eastAsia="ru-RU"/>
        </w:rPr>
        <w:t xml:space="preserve">Свидетельство о заключении </w:t>
      </w:r>
      <w:r w:rsidRPr="00485A74">
        <w:rPr>
          <w:rFonts w:ascii="Tahoma" w:eastAsia="Times New Roman" w:hAnsi="Tahoma" w:cs="Tahoma"/>
          <w:sz w:val="24"/>
          <w:szCs w:val="28"/>
          <w:lang w:eastAsia="ru-RU"/>
        </w:rPr>
        <w:t>(расторжении)</w:t>
      </w:r>
      <w:r w:rsidRPr="00485A74">
        <w:rPr>
          <w:rFonts w:ascii="Tahoma" w:eastAsia="Times New Roman" w:hAnsi="Tahoma" w:cs="Tahoma"/>
          <w:b/>
          <w:sz w:val="24"/>
          <w:szCs w:val="28"/>
          <w:lang w:eastAsia="ru-RU"/>
        </w:rPr>
        <w:t xml:space="preserve"> брака или об установлении отцовства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7B3933FD" w14:textId="470E4D1F" w:rsidR="00847616" w:rsidRPr="0095095E" w:rsidRDefault="00EB2C31" w:rsidP="0095095E">
      <w:pPr>
        <w:shd w:val="clear" w:color="auto" w:fill="FFFFFF"/>
        <w:spacing w:after="0" w:line="293" w:lineRule="atLeast"/>
        <w:ind w:left="-1134" w:right="-284"/>
        <w:jc w:val="both"/>
        <w:rPr>
          <w:rFonts w:ascii="Tahoma" w:eastAsia="Times New Roman" w:hAnsi="Tahoma" w:cs="Tahoma"/>
          <w:i/>
          <w:szCs w:val="24"/>
          <w:lang w:eastAsia="ru-RU"/>
        </w:rPr>
      </w:pPr>
      <w:r w:rsidRPr="00485A74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□ </w:t>
      </w:r>
      <w:r w:rsidR="001514EB">
        <w:rPr>
          <w:rFonts w:ascii="Tahoma" w:eastAsia="Times New Roman" w:hAnsi="Tahoma" w:cs="Tahoma"/>
          <w:b/>
          <w:sz w:val="24"/>
          <w:szCs w:val="24"/>
          <w:lang w:eastAsia="ru-RU"/>
        </w:rPr>
        <w:t>Выписка со</w:t>
      </w:r>
      <w:r w:rsidR="00847616" w:rsidRPr="00485A7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счета, открытого на имя ребенка</w:t>
      </w:r>
      <w:r w:rsidR="00847616"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6507B5">
        <w:rPr>
          <w:rFonts w:ascii="Tahoma" w:eastAsia="Times New Roman" w:hAnsi="Tahoma" w:cs="Tahoma"/>
          <w:sz w:val="24"/>
          <w:szCs w:val="24"/>
          <w:lang w:eastAsia="ru-RU"/>
        </w:rPr>
        <w:t>на дату подачи заявления;</w:t>
      </w:r>
      <w:r w:rsidR="0095095E" w:rsidRPr="0095095E">
        <w:rPr>
          <w:rFonts w:ascii="Tahoma" w:eastAsia="Times New Roman" w:hAnsi="Tahoma" w:cs="Tahoma"/>
          <w:i/>
          <w:sz w:val="24"/>
          <w:szCs w:val="24"/>
          <w:lang w:eastAsia="ru-RU"/>
        </w:rPr>
        <w:t xml:space="preserve"> </w:t>
      </w:r>
      <w:r w:rsidR="0095095E" w:rsidRPr="0037475A">
        <w:rPr>
          <w:rFonts w:ascii="Tahoma" w:eastAsia="Times New Roman" w:hAnsi="Tahoma" w:cs="Tahoma"/>
          <w:i/>
          <w:sz w:val="24"/>
          <w:szCs w:val="24"/>
          <w:lang w:eastAsia="ru-RU"/>
        </w:rPr>
        <w:t>(с датой выдачи не позднее 1 месяца)</w:t>
      </w:r>
      <w:r w:rsidR="0095095E">
        <w:rPr>
          <w:rFonts w:ascii="Tahoma" w:eastAsia="Times New Roman" w:hAnsi="Tahoma" w:cs="Tahoma"/>
          <w:i/>
          <w:sz w:val="24"/>
          <w:szCs w:val="24"/>
          <w:lang w:eastAsia="ru-RU"/>
        </w:rPr>
        <w:t>;</w:t>
      </w:r>
    </w:p>
    <w:p w14:paraId="5C8C60A0" w14:textId="77777777" w:rsidR="002C413F" w:rsidRPr="00485A74" w:rsidRDefault="00847616" w:rsidP="00847616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85A74">
        <w:rPr>
          <w:rFonts w:ascii="Tahoma" w:eastAsia="Times New Roman" w:hAnsi="Tahoma" w:cs="Tahoma"/>
          <w:sz w:val="28"/>
          <w:szCs w:val="28"/>
          <w:lang w:eastAsia="ru-RU"/>
        </w:rPr>
        <w:t xml:space="preserve">□ </w:t>
      </w:r>
      <w:r w:rsidR="009C0ABE" w:rsidRPr="00485A74">
        <w:rPr>
          <w:rFonts w:ascii="Tahoma" w:eastAsia="Times New Roman" w:hAnsi="Tahoma" w:cs="Tahoma"/>
          <w:sz w:val="24"/>
          <w:szCs w:val="24"/>
          <w:lang w:eastAsia="ru-RU"/>
        </w:rPr>
        <w:t>Д</w:t>
      </w:r>
      <w:r w:rsidR="002C413F"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окументы на </w:t>
      </w:r>
      <w:r w:rsidR="002C413F" w:rsidRPr="00485A74">
        <w:rPr>
          <w:rFonts w:ascii="Tahoma" w:eastAsia="Times New Roman" w:hAnsi="Tahoma" w:cs="Tahoma"/>
          <w:b/>
          <w:sz w:val="28"/>
          <w:szCs w:val="28"/>
          <w:u w:val="single"/>
          <w:lang w:eastAsia="ru-RU"/>
        </w:rPr>
        <w:t>пр</w:t>
      </w:r>
      <w:r w:rsidRPr="00485A74">
        <w:rPr>
          <w:rFonts w:ascii="Tahoma" w:eastAsia="Times New Roman" w:hAnsi="Tahoma" w:cs="Tahoma"/>
          <w:b/>
          <w:sz w:val="28"/>
          <w:szCs w:val="28"/>
          <w:u w:val="single"/>
          <w:lang w:eastAsia="ru-RU"/>
        </w:rPr>
        <w:t>иобретаемую</w:t>
      </w:r>
      <w:r w:rsidR="002C413F"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 недвижимость</w:t>
      </w:r>
      <w:r w:rsidR="009C0ABE"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9C0ABE" w:rsidRPr="00485A74">
        <w:rPr>
          <w:rFonts w:ascii="Tahoma" w:eastAsia="Times New Roman" w:hAnsi="Tahoma" w:cs="Tahoma"/>
          <w:i/>
          <w:sz w:val="24"/>
          <w:szCs w:val="24"/>
          <w:lang w:eastAsia="ru-RU"/>
        </w:rPr>
        <w:t>(оригиналы и их копии)</w:t>
      </w:r>
      <w:r w:rsidR="002C413F" w:rsidRPr="00485A74">
        <w:rPr>
          <w:rFonts w:ascii="Tahoma" w:eastAsia="Times New Roman" w:hAnsi="Tahoma" w:cs="Tahoma"/>
          <w:sz w:val="24"/>
          <w:szCs w:val="24"/>
          <w:lang w:eastAsia="ru-RU"/>
        </w:rPr>
        <w:t>:</w:t>
      </w:r>
    </w:p>
    <w:p w14:paraId="1063D3BD" w14:textId="77777777" w:rsidR="00FE3A7E" w:rsidRPr="00485A74" w:rsidRDefault="00FE3A7E" w:rsidP="00FE3A7E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bookmarkStart w:id="3" w:name="_Hlk514325305"/>
      <w:r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- </w:t>
      </w:r>
      <w:r w:rsidRPr="00485A74">
        <w:rPr>
          <w:rFonts w:ascii="Tahoma" w:eastAsia="Times New Roman" w:hAnsi="Tahoma" w:cs="Tahoma"/>
          <w:b/>
          <w:sz w:val="24"/>
          <w:szCs w:val="24"/>
          <w:lang w:eastAsia="ru-RU"/>
        </w:rPr>
        <w:t>выписки из Единого государственного реестра недвижимости</w:t>
      </w:r>
      <w:r w:rsidR="00485A74" w:rsidRPr="00485A7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  <w:r w:rsidR="00485A74" w:rsidRPr="00485A74">
        <w:rPr>
          <w:rFonts w:ascii="Tahoma" w:eastAsia="Times New Roman" w:hAnsi="Tahoma" w:cs="Tahoma"/>
          <w:i/>
          <w:sz w:val="24"/>
          <w:szCs w:val="24"/>
          <w:lang w:eastAsia="ru-RU"/>
        </w:rPr>
        <w:t>(с датой выдачи не позднее 1 месяца)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60BEA591" w14:textId="77777777" w:rsidR="00FE3A7E" w:rsidRPr="00485A74" w:rsidRDefault="00FE3A7E" w:rsidP="00FE3A7E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- </w:t>
      </w:r>
      <w:r w:rsidRPr="00485A74">
        <w:rPr>
          <w:rFonts w:ascii="Tahoma" w:eastAsia="Times New Roman" w:hAnsi="Tahoma" w:cs="Tahoma"/>
          <w:b/>
          <w:sz w:val="24"/>
          <w:szCs w:val="24"/>
          <w:lang w:eastAsia="ru-RU"/>
        </w:rPr>
        <w:t>документы, послужившие основанием для государственной регистрации права на недвижимость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485A74">
        <w:rPr>
          <w:rFonts w:ascii="Tahoma" w:eastAsia="Times New Roman" w:hAnsi="Tahoma" w:cs="Tahoma"/>
          <w:i/>
          <w:sz w:val="24"/>
          <w:szCs w:val="24"/>
          <w:lang w:eastAsia="ru-RU"/>
        </w:rPr>
        <w:t>(договор купли-продажи, договор дарения, договор передачи квартиры в собственность граждан (приватизация), договор долевого участия, свидетельство о праве на наследство, выданное нотариусом, судебный акт и др.)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0CE29674" w14:textId="77777777" w:rsidR="00FE3A7E" w:rsidRPr="00485A74" w:rsidRDefault="00FE3A7E" w:rsidP="00FE3A7E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- </w:t>
      </w:r>
      <w:r w:rsidRPr="00485A74">
        <w:rPr>
          <w:rFonts w:ascii="Tahoma" w:eastAsia="Times New Roman" w:hAnsi="Tahoma" w:cs="Tahoma"/>
          <w:b/>
          <w:sz w:val="24"/>
          <w:szCs w:val="24"/>
          <w:lang w:eastAsia="ru-RU"/>
        </w:rPr>
        <w:t>справки по форме № 9 и форме № 7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485A74">
        <w:rPr>
          <w:rFonts w:ascii="Tahoma" w:eastAsia="Times New Roman" w:hAnsi="Tahoma" w:cs="Tahoma"/>
          <w:i/>
          <w:sz w:val="24"/>
          <w:szCs w:val="24"/>
          <w:lang w:eastAsia="ru-RU"/>
        </w:rPr>
        <w:t>(срок действия – не более 1 месяца)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6BB28D65" w14:textId="77777777" w:rsidR="00FE3A7E" w:rsidRDefault="00FE3A7E" w:rsidP="00FE3A7E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- </w:t>
      </w:r>
      <w:r w:rsidRPr="00485A74">
        <w:rPr>
          <w:rFonts w:ascii="Tahoma" w:eastAsia="Times New Roman" w:hAnsi="Tahoma" w:cs="Tahoma"/>
          <w:b/>
          <w:sz w:val="24"/>
          <w:szCs w:val="24"/>
          <w:lang w:eastAsia="ru-RU"/>
        </w:rPr>
        <w:t>технический паспорт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485A74">
        <w:rPr>
          <w:rFonts w:ascii="Tahoma" w:eastAsia="Times New Roman" w:hAnsi="Tahoma" w:cs="Tahoma"/>
          <w:i/>
          <w:sz w:val="24"/>
          <w:szCs w:val="24"/>
          <w:lang w:eastAsia="ru-RU"/>
        </w:rPr>
        <w:t>(при наличии)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3D1C08A0" w14:textId="2BFCF701" w:rsidR="0095095E" w:rsidRPr="0095095E" w:rsidRDefault="0095095E" w:rsidP="0095095E">
      <w:pPr>
        <w:shd w:val="clear" w:color="auto" w:fill="FFFFFF"/>
        <w:spacing w:before="150" w:after="150" w:line="293" w:lineRule="atLeast"/>
        <w:ind w:left="-1134" w:right="-426"/>
        <w:rPr>
          <w:rFonts w:ascii="Tahoma" w:eastAsia="Times New Roman" w:hAnsi="Tahoma" w:cs="Tahoma"/>
          <w:b/>
          <w:sz w:val="24"/>
          <w:szCs w:val="24"/>
          <w:lang w:eastAsia="ru-RU"/>
        </w:rPr>
      </w:pPr>
      <w:bookmarkStart w:id="4" w:name="_Hlk214886871"/>
      <w:r w:rsidRPr="0095095E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- </w:t>
      </w:r>
      <w:r w:rsidRPr="0095095E">
        <w:rPr>
          <w:rFonts w:ascii="Tahoma" w:eastAsia="Times New Roman" w:hAnsi="Tahoma" w:cs="Tahoma"/>
          <w:b/>
          <w:sz w:val="24"/>
          <w:szCs w:val="24"/>
          <w:lang w:eastAsia="ru-RU"/>
        </w:rPr>
        <w:t>оценка объекта недвижимости.</w:t>
      </w:r>
    </w:p>
    <w:bookmarkEnd w:id="3"/>
    <w:bookmarkEnd w:id="4"/>
    <w:p w14:paraId="3BE750CE" w14:textId="77777777" w:rsidR="00847616" w:rsidRPr="00485A74" w:rsidRDefault="00847616" w:rsidP="00847616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Arial" w:eastAsia="Times New Roman" w:hAnsi="Arial" w:cs="Arial"/>
          <w:b/>
          <w:bCs/>
          <w:i/>
          <w:sz w:val="20"/>
          <w:szCs w:val="20"/>
          <w:u w:val="single"/>
          <w:lang w:eastAsia="ru-RU"/>
        </w:rPr>
      </w:pPr>
      <w:r w:rsidRPr="00485A7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          </w:t>
      </w:r>
      <w:r w:rsidRPr="00485A74">
        <w:rPr>
          <w:rFonts w:ascii="Arial" w:eastAsia="Times New Roman" w:hAnsi="Arial" w:cs="Arial"/>
          <w:b/>
          <w:bCs/>
          <w:i/>
          <w:sz w:val="20"/>
          <w:szCs w:val="20"/>
          <w:lang w:eastAsia="ru-RU"/>
        </w:rPr>
        <w:t> </w:t>
      </w:r>
      <w:r w:rsidRPr="00485A74">
        <w:rPr>
          <w:rFonts w:ascii="Arial" w:eastAsia="Times New Roman" w:hAnsi="Arial" w:cs="Arial"/>
          <w:b/>
          <w:bCs/>
          <w:i/>
          <w:sz w:val="20"/>
          <w:szCs w:val="20"/>
          <w:u w:val="single"/>
          <w:lang w:eastAsia="ru-RU"/>
        </w:rPr>
        <w:t>ИЛИ</w:t>
      </w:r>
      <w:r w:rsidRPr="00485A74">
        <w:rPr>
          <w:rFonts w:ascii="Tahoma" w:eastAsia="Times New Roman" w:hAnsi="Tahoma" w:cs="Tahoma"/>
          <w:i/>
          <w:sz w:val="24"/>
          <w:szCs w:val="20"/>
          <w:u w:val="single"/>
          <w:lang w:eastAsia="ru-RU"/>
        </w:rPr>
        <w:t xml:space="preserve"> если приобретается строящийся объект:</w:t>
      </w:r>
    </w:p>
    <w:p w14:paraId="3413C514" w14:textId="77777777" w:rsidR="00847616" w:rsidRPr="00485A74" w:rsidRDefault="00847616" w:rsidP="00847616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485A74">
        <w:rPr>
          <w:rFonts w:ascii="Tahoma" w:eastAsia="Times New Roman" w:hAnsi="Tahoma" w:cs="Tahoma"/>
          <w:bCs/>
          <w:sz w:val="28"/>
          <w:szCs w:val="28"/>
          <w:lang w:eastAsia="ru-RU"/>
        </w:rPr>
        <w:t>-</w:t>
      </w:r>
      <w:r w:rsidRPr="00485A74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 </w:t>
      </w:r>
      <w:r w:rsidRPr="00485A74">
        <w:rPr>
          <w:rFonts w:ascii="Tahoma" w:eastAsia="Times New Roman" w:hAnsi="Tahoma" w:cs="Tahoma"/>
          <w:b/>
          <w:sz w:val="24"/>
          <w:szCs w:val="20"/>
          <w:lang w:eastAsia="ru-RU"/>
        </w:rPr>
        <w:t>Договор участия в долевом строительстве</w:t>
      </w:r>
      <w:r w:rsidRPr="00485A74">
        <w:rPr>
          <w:rFonts w:ascii="Tahoma" w:eastAsia="Times New Roman" w:hAnsi="Tahoma" w:cs="Tahoma"/>
          <w:sz w:val="24"/>
          <w:szCs w:val="20"/>
          <w:lang w:eastAsia="ru-RU"/>
        </w:rPr>
        <w:t xml:space="preserve"> жилого помещения с включением несовершеннолетнего в договор </w:t>
      </w:r>
      <w:r w:rsidRPr="00485A74">
        <w:rPr>
          <w:rFonts w:ascii="Tahoma" w:eastAsia="Times New Roman" w:hAnsi="Tahoma" w:cs="Tahoma"/>
          <w:i/>
          <w:sz w:val="24"/>
          <w:szCs w:val="20"/>
          <w:lang w:eastAsia="ru-RU"/>
        </w:rPr>
        <w:t>(проект);</w:t>
      </w:r>
    </w:p>
    <w:p w14:paraId="4B86BB1F" w14:textId="77777777" w:rsidR="0095095E" w:rsidRDefault="00847616" w:rsidP="00485A74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85A74">
        <w:rPr>
          <w:rFonts w:ascii="Tahoma" w:eastAsia="Times New Roman" w:hAnsi="Tahoma" w:cs="Tahoma"/>
          <w:sz w:val="28"/>
          <w:szCs w:val="24"/>
          <w:lang w:eastAsia="ru-RU"/>
        </w:rPr>
        <w:t>-</w:t>
      </w:r>
      <w:r w:rsidRPr="00485A7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85A74">
        <w:rPr>
          <w:rFonts w:ascii="Tahoma" w:eastAsia="Times New Roman" w:hAnsi="Tahoma" w:cs="Tahoma"/>
          <w:b/>
          <w:sz w:val="24"/>
          <w:szCs w:val="24"/>
          <w:lang w:eastAsia="ru-RU"/>
        </w:rPr>
        <w:t>Справка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 от застройщика </w:t>
      </w:r>
      <w:r w:rsidRPr="00485A74">
        <w:rPr>
          <w:rFonts w:ascii="Tahoma" w:eastAsia="Times New Roman" w:hAnsi="Tahoma" w:cs="Tahoma"/>
          <w:b/>
          <w:sz w:val="24"/>
          <w:szCs w:val="24"/>
          <w:lang w:eastAsia="ru-RU"/>
        </w:rPr>
        <w:t>о готовности дома</w:t>
      </w:r>
      <w:r w:rsidRPr="00485A74">
        <w:rPr>
          <w:rFonts w:ascii="Tahoma" w:eastAsia="Times New Roman" w:hAnsi="Tahoma" w:cs="Tahoma"/>
          <w:sz w:val="24"/>
          <w:szCs w:val="24"/>
          <w:lang w:eastAsia="ru-RU"/>
        </w:rPr>
        <w:t xml:space="preserve"> или акт приемки законченного строительства</w:t>
      </w:r>
    </w:p>
    <w:p w14:paraId="339F4553" w14:textId="0DDAE0C2" w:rsidR="00FE3A7E" w:rsidRPr="00485A74" w:rsidRDefault="0095095E" w:rsidP="0095095E">
      <w:pPr>
        <w:shd w:val="clear" w:color="auto" w:fill="FFFFFF"/>
        <w:spacing w:before="150" w:after="150" w:line="293" w:lineRule="atLeast"/>
        <w:ind w:left="-1134" w:right="-426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95095E">
        <w:rPr>
          <w:rFonts w:ascii="Tahoma" w:eastAsia="Times New Roman" w:hAnsi="Tahoma" w:cs="Tahoma"/>
          <w:b/>
          <w:sz w:val="24"/>
          <w:szCs w:val="24"/>
          <w:lang w:eastAsia="ru-RU"/>
        </w:rPr>
        <w:t>- оценка объекта недвижимости.</w:t>
      </w:r>
    </w:p>
    <w:p w14:paraId="00333D19" w14:textId="77777777" w:rsidR="00FE3A7E" w:rsidRPr="00485A74" w:rsidRDefault="00FE3A7E" w:rsidP="00FE3A7E">
      <w:pPr>
        <w:shd w:val="clear" w:color="auto" w:fill="FFFFFF"/>
        <w:spacing w:before="150" w:after="150" w:line="293" w:lineRule="atLeast"/>
        <w:ind w:left="-1134" w:right="-426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85A74">
        <w:rPr>
          <w:rFonts w:ascii="Tahoma" w:eastAsia="Times New Roman" w:hAnsi="Tahoma" w:cs="Tahoma"/>
          <w:b/>
          <w:sz w:val="24"/>
          <w:szCs w:val="24"/>
          <w:lang w:eastAsia="ru-RU"/>
        </w:rPr>
        <w:t>Все документы предоставляются с копиями!</w:t>
      </w:r>
    </w:p>
    <w:p w14:paraId="48BBA78C" w14:textId="77777777" w:rsidR="00FE3A7E" w:rsidRPr="00485A74" w:rsidRDefault="00FE3A7E" w:rsidP="00D861E7">
      <w:pPr>
        <w:pBdr>
          <w:bottom w:val="single" w:sz="12" w:space="1" w:color="auto"/>
        </w:pBd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621779EE" w14:textId="77777777" w:rsidR="00FE3A7E" w:rsidRPr="00485A74" w:rsidRDefault="00FE3A7E" w:rsidP="00FE3A7E">
      <w:pPr>
        <w:shd w:val="clear" w:color="auto" w:fill="FFFFFF"/>
        <w:spacing w:before="150" w:after="150" w:line="293" w:lineRule="atLeast"/>
        <w:ind w:left="-1134" w:right="-426"/>
        <w:jc w:val="both"/>
        <w:rPr>
          <w:bCs/>
          <w:sz w:val="16"/>
          <w:szCs w:val="16"/>
        </w:rPr>
      </w:pPr>
      <w:r w:rsidRPr="00485A74">
        <w:rPr>
          <w:rFonts w:ascii="Tahoma" w:eastAsia="Times New Roman" w:hAnsi="Tahoma" w:cs="Tahoma"/>
          <w:bCs/>
          <w:sz w:val="18"/>
          <w:szCs w:val="18"/>
          <w:lang w:eastAsia="ru-RU"/>
        </w:rPr>
        <w:t>*Основание:</w:t>
      </w:r>
      <w:r w:rsidRPr="00485A74">
        <w:rPr>
          <w:bCs/>
          <w:sz w:val="16"/>
          <w:szCs w:val="16"/>
        </w:rPr>
        <w:t xml:space="preserve"> </w:t>
      </w:r>
      <w:r w:rsidRPr="00485A74">
        <w:rPr>
          <w:rFonts w:ascii="Tahoma" w:eastAsia="Times New Roman" w:hAnsi="Tahoma" w:cs="Tahoma"/>
          <w:bCs/>
          <w:sz w:val="18"/>
          <w:szCs w:val="18"/>
          <w:lang w:eastAsia="ru-RU"/>
        </w:rPr>
        <w:t>ст. 57 Семейного кодекса РФ</w:t>
      </w:r>
    </w:p>
    <w:sectPr w:rsidR="00FE3A7E" w:rsidRPr="00485A74" w:rsidSect="00EB2C3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3F"/>
    <w:rsid w:val="001514EB"/>
    <w:rsid w:val="001860B4"/>
    <w:rsid w:val="00243E71"/>
    <w:rsid w:val="002C413F"/>
    <w:rsid w:val="00311814"/>
    <w:rsid w:val="00344EF2"/>
    <w:rsid w:val="00485A74"/>
    <w:rsid w:val="005012B3"/>
    <w:rsid w:val="00577D6B"/>
    <w:rsid w:val="005D459D"/>
    <w:rsid w:val="006507B5"/>
    <w:rsid w:val="00754428"/>
    <w:rsid w:val="00847616"/>
    <w:rsid w:val="0095095E"/>
    <w:rsid w:val="009C0ABE"/>
    <w:rsid w:val="00A70D85"/>
    <w:rsid w:val="00A81E50"/>
    <w:rsid w:val="00B723DA"/>
    <w:rsid w:val="00D861E7"/>
    <w:rsid w:val="00E76DFE"/>
    <w:rsid w:val="00EB2C31"/>
    <w:rsid w:val="00EC701A"/>
    <w:rsid w:val="00F23E7D"/>
    <w:rsid w:val="00F643B0"/>
    <w:rsid w:val="00FC5C39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DD7D"/>
  <w15:chartTrackingRefBased/>
  <w15:docId w15:val="{43AEA5AB-096D-4510-9BE8-004AF036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2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4010B-7771-40B2-9B09-4F5F314F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Алёна Зайцева</cp:lastModifiedBy>
  <cp:revision>7</cp:revision>
  <cp:lastPrinted>2024-10-28T08:50:00Z</cp:lastPrinted>
  <dcterms:created xsi:type="dcterms:W3CDTF">2021-10-29T11:39:00Z</dcterms:created>
  <dcterms:modified xsi:type="dcterms:W3CDTF">2025-11-24T11:27:00Z</dcterms:modified>
</cp:coreProperties>
</file>