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EFC6" w14:textId="74BF9374" w:rsidR="00F5167E" w:rsidRDefault="004A19F4" w:rsidP="004A19F4">
      <w:pPr>
        <w:pStyle w:val="a5"/>
        <w:spacing w:after="0"/>
        <w:ind w:firstLine="851"/>
        <w:jc w:val="center"/>
        <w:rPr>
          <w:b/>
          <w:bCs/>
          <w:i/>
          <w:sz w:val="28"/>
          <w:szCs w:val="28"/>
          <w:u w:val="single"/>
        </w:rPr>
      </w:pPr>
      <w:r w:rsidRPr="004A19F4">
        <w:rPr>
          <w:b/>
          <w:bCs/>
          <w:i/>
          <w:sz w:val="28"/>
          <w:szCs w:val="28"/>
          <w:u w:val="single"/>
        </w:rPr>
        <w:drawing>
          <wp:anchor distT="0" distB="0" distL="114300" distR="114300" simplePos="0" relativeHeight="251658240" behindDoc="1" locked="0" layoutInCell="1" allowOverlap="1" wp14:anchorId="780C78CB" wp14:editId="7488B4A9">
            <wp:simplePos x="0" y="0"/>
            <wp:positionH relativeFrom="margin">
              <wp:align>left</wp:align>
            </wp:positionH>
            <wp:positionV relativeFrom="paragraph">
              <wp:posOffset>270931</wp:posOffset>
            </wp:positionV>
            <wp:extent cx="6120765" cy="3760470"/>
            <wp:effectExtent l="0" t="0" r="0" b="0"/>
            <wp:wrapTight wrapText="bothSides">
              <wp:wrapPolygon edited="0">
                <wp:start x="0" y="0"/>
                <wp:lineTo x="0" y="21447"/>
                <wp:lineTo x="21513" y="21447"/>
                <wp:lineTo x="21513" y="0"/>
                <wp:lineTo x="0" y="0"/>
              </wp:wrapPolygon>
            </wp:wrapTight>
            <wp:docPr id="1531916467" name="Рисунок 6" descr="Сжигание сухой травы — опасная убор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жигание сухой травы — опасная убор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760470"/>
                    </a:xfrm>
                    <a:prstGeom prst="rect">
                      <a:avLst/>
                    </a:prstGeom>
                    <a:noFill/>
                    <a:ln>
                      <a:noFill/>
                    </a:ln>
                  </pic:spPr>
                </pic:pic>
              </a:graphicData>
            </a:graphic>
          </wp:anchor>
        </w:drawing>
      </w:r>
      <w:r w:rsidRPr="004A19F4">
        <w:rPr>
          <w:b/>
          <w:bCs/>
          <w:i/>
          <w:sz w:val="28"/>
          <w:szCs w:val="28"/>
          <w:u w:val="single"/>
        </w:rPr>
        <w:t>Сжигание сухой травы — опасная уборка!</w:t>
      </w:r>
      <w:r w:rsidRPr="004A19F4">
        <w:rPr>
          <w:rFonts w:asciiTheme="minorHAnsi" w:eastAsiaTheme="minorHAnsi" w:hAnsiTheme="minorHAnsi" w:cstheme="minorBidi"/>
          <w:sz w:val="22"/>
          <w:szCs w:val="22"/>
          <w:lang w:eastAsia="en-US"/>
        </w:rPr>
        <w:t xml:space="preserve"> </w:t>
      </w:r>
    </w:p>
    <w:p w14:paraId="0A07689E"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С приходом весны и солнечной погоды многие владельцы дачных участков стремятся, как можно быстрее, навести на них порядок. Часто для этого выбирают самый простой, но крайне опасный способ — выжигание сухой травы и прошлогоднего сухостоя. Люди ошибочно полагают, что огонь помогает «очистить» землю, а оставшийся пепел служит отличным удобрением для будущих посадок. Некоторые даже считают, что таким образом почва быстрее прогреется. Однако это опасное заблуждение, которое ежегодно приводит к трагическим последствиям по всей стране.</w:t>
      </w:r>
    </w:p>
    <w:p w14:paraId="59452367"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Давайте разберемся, почему же нельзя жечь траву:</w:t>
      </w:r>
    </w:p>
    <w:p w14:paraId="4C6C147D"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Огонь неуправляем. Порывы ветра могут мгновенно перенести пламя на соседние участки, лесные массивы, хозяйственные постройки и жилые дома.</w:t>
      </w:r>
    </w:p>
    <w:p w14:paraId="695AD2BA"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Уничтожение плодородного слоя. При горении погибают не только сорняки, но и полезные микроорганизмы, насекомые-опылители и мелкие животные. Почва становится безжизненной, теряет структуру и плодородие.</w:t>
      </w:r>
    </w:p>
    <w:p w14:paraId="5C53292C"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Риск лесных пожаров. Именно с палов травы начинается большинство весенних лесных пожаров, на тушение которых уходят огромные ресурсы и силы спасателей.</w:t>
      </w:r>
    </w:p>
    <w:p w14:paraId="7D5F63A2"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Угроза жизни и здоровью. Дым от горящей травы содержит токсичные вещества, которые опасны для людей с заболеваниями дыхательной системы и аллергиков.</w:t>
      </w:r>
    </w:p>
    <w:p w14:paraId="4F7E3835"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Кроме того, предусмотрена еще и административная ответственность. Петербургские спасатели напоминают: сжигание сухой растительности является нарушением правил пожарной безопасности и влечет за собой серьезные штрафы согласно законодательству РФ!</w:t>
      </w:r>
    </w:p>
    <w:p w14:paraId="383F3AEC"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Размеры штрафов за нарушение требований при сжигании сухой травы:</w:t>
      </w:r>
    </w:p>
    <w:p w14:paraId="6CC43843"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lastRenderedPageBreak/>
        <w:t>- Размер штрафов зависит от характера действий и последствий, к которым привело правонарушение: от 5 до 15 тыс. рублей - для граждан за нарушение правил пожарной безопасности, от 10 до 20 тыс. рублей - за те же действия, совершенные в условиях особого противопожарного режима.</w:t>
      </w:r>
    </w:p>
    <w:p w14:paraId="3EAF5BF3"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Если же в результате таких действий причинен вред здоровью человека, то ответственность может наступать уже по УК РФ, а размер штрафа составит до 2 млн рублей.</w:t>
      </w:r>
    </w:p>
    <w:p w14:paraId="68674B9F"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Вместо того чтобы подвергать опасности себя, своих соседей и природу, используйте альтернативные методы уборки участка:</w:t>
      </w:r>
    </w:p>
    <w:p w14:paraId="5DCD0480"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1) Соберите сухую траву и листву граблями.</w:t>
      </w:r>
    </w:p>
    <w:p w14:paraId="1D32985D"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2) Утилизируйте мусор в специально отведенных местах или используйте его для компостирования.</w:t>
      </w:r>
    </w:p>
    <w:p w14:paraId="390BF6E9"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3) При необходимости используйте садовый измельчитель.</w:t>
      </w:r>
    </w:p>
    <w:p w14:paraId="1B0C1B4B"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Если все-таки решили жечь, помните:</w:t>
      </w:r>
    </w:p>
    <w:p w14:paraId="3A7FCD22"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Сжигать мусор на своем участке можно, если в регионе не введен особый противопожарный режим. Согласно Правилам противопожарного режима,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14:paraId="53ED76BB"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Можно также использовать металлическую бочку. Ее надо устанавливать на расстоянии более 7,5 метров от строений. Бочка не должна иметь прогаров и повреждений. Уберите подальше от нее легковоспламеняющиеся и горючие жидкости. После использования открытого огня залейте водой или засыпьте песком, закройте металлическим листом.</w:t>
      </w:r>
    </w:p>
    <w:p w14:paraId="57F0B48E"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Если Вы стали свидетелем возгорания сухой травы или лесного пожара:</w:t>
      </w:r>
    </w:p>
    <w:p w14:paraId="484B9682"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1) Немедленно сообщите об этом по телефонам экстренных служб «101» или «112».</w:t>
      </w:r>
    </w:p>
    <w:p w14:paraId="16D9DAC9"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2) Постарайтесь точно описать диспетчеру местоположение возгорания.</w:t>
      </w:r>
    </w:p>
    <w:p w14:paraId="3EAB1787"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3) Не пытайтесь тушить огонь самостоятельно, если пламя вышло из-под контроля — это опасно для жизни.</w:t>
      </w:r>
    </w:p>
    <w:p w14:paraId="44B26CF6"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 xml:space="preserve">Важно! Если в результате неконтролируемого пала уничтожено или повреждено чужое имущество в крупном размере, либо причинен вред </w:t>
      </w:r>
      <w:r w:rsidRPr="004A19F4">
        <w:rPr>
          <w:iCs/>
          <w:spacing w:val="3"/>
          <w:sz w:val="28"/>
          <w:szCs w:val="28"/>
          <w:bdr w:val="none" w:sz="0" w:space="0" w:color="auto" w:frame="1"/>
        </w:rPr>
        <w:lastRenderedPageBreak/>
        <w:t>здоровью или жизни человека, виновные лица привлекаются уже к уголовной ответственности в соответствии с Уголовным кодексом РФ.</w:t>
      </w:r>
    </w:p>
    <w:p w14:paraId="0C0AE7D2" w14:textId="77777777" w:rsidR="004A19F4" w:rsidRPr="004A19F4" w:rsidRDefault="004A19F4" w:rsidP="004A19F4">
      <w:pPr>
        <w:pStyle w:val="a5"/>
        <w:spacing w:before="0" w:beforeAutospacing="0" w:after="0" w:afterAutospacing="0"/>
        <w:ind w:firstLine="851"/>
        <w:jc w:val="both"/>
        <w:rPr>
          <w:iCs/>
          <w:spacing w:val="3"/>
          <w:sz w:val="28"/>
          <w:szCs w:val="28"/>
          <w:bdr w:val="none" w:sz="0" w:space="0" w:color="auto" w:frame="1"/>
        </w:rPr>
      </w:pPr>
      <w:r w:rsidRPr="004A19F4">
        <w:rPr>
          <w:iCs/>
          <w:spacing w:val="3"/>
          <w:sz w:val="28"/>
          <w:szCs w:val="28"/>
          <w:bdr w:val="none" w:sz="0" w:space="0" w:color="auto" w:frame="1"/>
        </w:rPr>
        <w:t>Берегите природу и соблюдайте закон. Помните, Ваша безопасность и безопасность окружающих — это Ваша персональная ответственность!</w:t>
      </w:r>
    </w:p>
    <w:p w14:paraId="12B46E62" w14:textId="77777777" w:rsidR="00F07FEA" w:rsidRPr="00D873BD" w:rsidRDefault="00F07FEA" w:rsidP="00F07FEA">
      <w:pPr>
        <w:pStyle w:val="a5"/>
        <w:spacing w:before="0" w:beforeAutospacing="0" w:after="0" w:afterAutospacing="0"/>
        <w:ind w:firstLine="851"/>
        <w:jc w:val="both"/>
        <w:rPr>
          <w:sz w:val="28"/>
          <w:szCs w:val="28"/>
        </w:rPr>
      </w:pPr>
    </w:p>
    <w:p w14:paraId="2EFB5781" w14:textId="693E61E9" w:rsidR="00AC33CB" w:rsidRPr="00D873BD" w:rsidRDefault="009D7B5E" w:rsidP="004359E8">
      <w:pPr>
        <w:pStyle w:val="a3"/>
        <w:spacing w:after="240"/>
        <w:jc w:val="both"/>
        <w:rPr>
          <w:rFonts w:ascii="Times New Roman" w:hAnsi="Times New Roman" w:cs="Times New Roman"/>
          <w:sz w:val="28"/>
          <w:szCs w:val="28"/>
        </w:rPr>
      </w:pPr>
      <w:r w:rsidRPr="00D873BD">
        <w:rPr>
          <w:rFonts w:ascii="Times New Roman" w:hAnsi="Times New Roman" w:cs="Times New Roman"/>
          <w:b/>
          <w:sz w:val="28"/>
          <w:szCs w:val="28"/>
        </w:rPr>
        <w:t>Управление по Приморскому району ГУ МЧС РОССИИ по СПБ.</w:t>
      </w:r>
    </w:p>
    <w:sectPr w:rsidR="00AC33CB" w:rsidRPr="00D873BD" w:rsidSect="00ED20B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FD"/>
    <w:rsid w:val="00003159"/>
    <w:rsid w:val="0002587F"/>
    <w:rsid w:val="0003189E"/>
    <w:rsid w:val="0003513A"/>
    <w:rsid w:val="00040B81"/>
    <w:rsid w:val="00055894"/>
    <w:rsid w:val="0007070F"/>
    <w:rsid w:val="00071402"/>
    <w:rsid w:val="000A50D3"/>
    <w:rsid w:val="000B14F9"/>
    <w:rsid w:val="000B2368"/>
    <w:rsid w:val="000C6D00"/>
    <w:rsid w:val="00100FAD"/>
    <w:rsid w:val="001054AC"/>
    <w:rsid w:val="00124612"/>
    <w:rsid w:val="00126911"/>
    <w:rsid w:val="00126C33"/>
    <w:rsid w:val="001348FD"/>
    <w:rsid w:val="0015765F"/>
    <w:rsid w:val="001806FC"/>
    <w:rsid w:val="001957F1"/>
    <w:rsid w:val="001A2AFA"/>
    <w:rsid w:val="001B6820"/>
    <w:rsid w:val="001C5AB5"/>
    <w:rsid w:val="001E2FDB"/>
    <w:rsid w:val="001E468E"/>
    <w:rsid w:val="001E78B6"/>
    <w:rsid w:val="002227F1"/>
    <w:rsid w:val="0022314F"/>
    <w:rsid w:val="00235DD7"/>
    <w:rsid w:val="0025288A"/>
    <w:rsid w:val="00266043"/>
    <w:rsid w:val="002B647A"/>
    <w:rsid w:val="002C1539"/>
    <w:rsid w:val="002E2565"/>
    <w:rsid w:val="003066E9"/>
    <w:rsid w:val="00325685"/>
    <w:rsid w:val="00326EB8"/>
    <w:rsid w:val="00341363"/>
    <w:rsid w:val="00381409"/>
    <w:rsid w:val="003A477E"/>
    <w:rsid w:val="003A596B"/>
    <w:rsid w:val="003C633C"/>
    <w:rsid w:val="00413C89"/>
    <w:rsid w:val="00430FC7"/>
    <w:rsid w:val="004359E8"/>
    <w:rsid w:val="00444AA6"/>
    <w:rsid w:val="0045736B"/>
    <w:rsid w:val="0046039D"/>
    <w:rsid w:val="0047045F"/>
    <w:rsid w:val="004820D3"/>
    <w:rsid w:val="00494E84"/>
    <w:rsid w:val="004A19F4"/>
    <w:rsid w:val="004A54A0"/>
    <w:rsid w:val="004C3431"/>
    <w:rsid w:val="004E4044"/>
    <w:rsid w:val="004E6E17"/>
    <w:rsid w:val="004F4820"/>
    <w:rsid w:val="00500E32"/>
    <w:rsid w:val="005070FE"/>
    <w:rsid w:val="0051127D"/>
    <w:rsid w:val="00522075"/>
    <w:rsid w:val="00522B86"/>
    <w:rsid w:val="00537401"/>
    <w:rsid w:val="005458EE"/>
    <w:rsid w:val="005477EA"/>
    <w:rsid w:val="00562085"/>
    <w:rsid w:val="00583372"/>
    <w:rsid w:val="005963C2"/>
    <w:rsid w:val="00596406"/>
    <w:rsid w:val="005C182F"/>
    <w:rsid w:val="005C1C98"/>
    <w:rsid w:val="005D6891"/>
    <w:rsid w:val="005E2E8D"/>
    <w:rsid w:val="006042A7"/>
    <w:rsid w:val="006145BB"/>
    <w:rsid w:val="00665FE7"/>
    <w:rsid w:val="006753B9"/>
    <w:rsid w:val="006826DC"/>
    <w:rsid w:val="006A20F2"/>
    <w:rsid w:val="006A6205"/>
    <w:rsid w:val="006B1022"/>
    <w:rsid w:val="006B22B2"/>
    <w:rsid w:val="006C1267"/>
    <w:rsid w:val="006C1A12"/>
    <w:rsid w:val="006C3C20"/>
    <w:rsid w:val="00700F4C"/>
    <w:rsid w:val="00725DED"/>
    <w:rsid w:val="00731B94"/>
    <w:rsid w:val="00737D69"/>
    <w:rsid w:val="0074309E"/>
    <w:rsid w:val="00743B65"/>
    <w:rsid w:val="007469E7"/>
    <w:rsid w:val="00752F80"/>
    <w:rsid w:val="0076312E"/>
    <w:rsid w:val="00772C9C"/>
    <w:rsid w:val="00775912"/>
    <w:rsid w:val="0079186F"/>
    <w:rsid w:val="0079201A"/>
    <w:rsid w:val="007C3927"/>
    <w:rsid w:val="0080241F"/>
    <w:rsid w:val="00826251"/>
    <w:rsid w:val="00875A27"/>
    <w:rsid w:val="00875C2C"/>
    <w:rsid w:val="00877C51"/>
    <w:rsid w:val="008827A0"/>
    <w:rsid w:val="008909E7"/>
    <w:rsid w:val="008A2389"/>
    <w:rsid w:val="008B4804"/>
    <w:rsid w:val="008F36B9"/>
    <w:rsid w:val="00931B4E"/>
    <w:rsid w:val="00944C5A"/>
    <w:rsid w:val="00954919"/>
    <w:rsid w:val="009860B1"/>
    <w:rsid w:val="00990EF6"/>
    <w:rsid w:val="00991FB2"/>
    <w:rsid w:val="00994EE0"/>
    <w:rsid w:val="009C06DC"/>
    <w:rsid w:val="009D7B5E"/>
    <w:rsid w:val="00A367F8"/>
    <w:rsid w:val="00A41D88"/>
    <w:rsid w:val="00A4306D"/>
    <w:rsid w:val="00A81427"/>
    <w:rsid w:val="00A835C2"/>
    <w:rsid w:val="00AA3FE9"/>
    <w:rsid w:val="00AC33CB"/>
    <w:rsid w:val="00AD6494"/>
    <w:rsid w:val="00B00A55"/>
    <w:rsid w:val="00B01659"/>
    <w:rsid w:val="00B114F4"/>
    <w:rsid w:val="00B12E14"/>
    <w:rsid w:val="00B314D8"/>
    <w:rsid w:val="00B465B2"/>
    <w:rsid w:val="00B52D1B"/>
    <w:rsid w:val="00B6417C"/>
    <w:rsid w:val="00B918E9"/>
    <w:rsid w:val="00B947B9"/>
    <w:rsid w:val="00BA515C"/>
    <w:rsid w:val="00BC2BE4"/>
    <w:rsid w:val="00BD6A22"/>
    <w:rsid w:val="00BD7A6E"/>
    <w:rsid w:val="00C16B9F"/>
    <w:rsid w:val="00C546F3"/>
    <w:rsid w:val="00C64ABE"/>
    <w:rsid w:val="00C824CC"/>
    <w:rsid w:val="00C85379"/>
    <w:rsid w:val="00CA0834"/>
    <w:rsid w:val="00CB3383"/>
    <w:rsid w:val="00CE2187"/>
    <w:rsid w:val="00D21278"/>
    <w:rsid w:val="00D24D20"/>
    <w:rsid w:val="00D55C16"/>
    <w:rsid w:val="00D60D5B"/>
    <w:rsid w:val="00D710CF"/>
    <w:rsid w:val="00D71FC5"/>
    <w:rsid w:val="00D804AE"/>
    <w:rsid w:val="00D873BD"/>
    <w:rsid w:val="00DB4E19"/>
    <w:rsid w:val="00DC2B14"/>
    <w:rsid w:val="00DC50C8"/>
    <w:rsid w:val="00DC5CD6"/>
    <w:rsid w:val="00DE11E7"/>
    <w:rsid w:val="00E06C09"/>
    <w:rsid w:val="00E25FC5"/>
    <w:rsid w:val="00E26241"/>
    <w:rsid w:val="00E5158F"/>
    <w:rsid w:val="00E53A20"/>
    <w:rsid w:val="00E5527F"/>
    <w:rsid w:val="00E61BC9"/>
    <w:rsid w:val="00E73B93"/>
    <w:rsid w:val="00E740EE"/>
    <w:rsid w:val="00E7796F"/>
    <w:rsid w:val="00E84964"/>
    <w:rsid w:val="00E8701A"/>
    <w:rsid w:val="00EA05FD"/>
    <w:rsid w:val="00EA3CF6"/>
    <w:rsid w:val="00EB1CC8"/>
    <w:rsid w:val="00EC491F"/>
    <w:rsid w:val="00ED20BE"/>
    <w:rsid w:val="00ED52E7"/>
    <w:rsid w:val="00ED5D08"/>
    <w:rsid w:val="00EE02D8"/>
    <w:rsid w:val="00EF0712"/>
    <w:rsid w:val="00EF7F8C"/>
    <w:rsid w:val="00F07FEA"/>
    <w:rsid w:val="00F307D5"/>
    <w:rsid w:val="00F40F4A"/>
    <w:rsid w:val="00F5167E"/>
    <w:rsid w:val="00F53179"/>
    <w:rsid w:val="00F627C5"/>
    <w:rsid w:val="00F74EBD"/>
    <w:rsid w:val="00F81386"/>
    <w:rsid w:val="00F87F54"/>
    <w:rsid w:val="00FC03F6"/>
    <w:rsid w:val="00FC365B"/>
    <w:rsid w:val="00FD3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ED76"/>
  <w15:chartTrackingRefBased/>
  <w15:docId w15:val="{12CBB21E-863E-471C-8BE1-E0D7423E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12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8FD"/>
    <w:pPr>
      <w:spacing w:after="0" w:line="240" w:lineRule="auto"/>
    </w:pPr>
  </w:style>
  <w:style w:type="character" w:styleId="a4">
    <w:name w:val="Hyperlink"/>
    <w:basedOn w:val="a0"/>
    <w:uiPriority w:val="99"/>
    <w:unhideWhenUsed/>
    <w:rsid w:val="00D21278"/>
    <w:rPr>
      <w:color w:val="0000FF"/>
      <w:u w:val="single"/>
    </w:rPr>
  </w:style>
  <w:style w:type="paragraph" w:styleId="a5">
    <w:name w:val="Normal (Web)"/>
    <w:basedOn w:val="a"/>
    <w:uiPriority w:val="99"/>
    <w:unhideWhenUsed/>
    <w:rsid w:val="00AD64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D649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D6494"/>
    <w:rPr>
      <w:rFonts w:ascii="Segoe UI" w:hAnsi="Segoe UI" w:cs="Segoe UI"/>
      <w:sz w:val="18"/>
      <w:szCs w:val="18"/>
    </w:rPr>
  </w:style>
  <w:style w:type="character" w:styleId="a8">
    <w:name w:val="annotation reference"/>
    <w:basedOn w:val="a0"/>
    <w:uiPriority w:val="99"/>
    <w:semiHidden/>
    <w:unhideWhenUsed/>
    <w:rsid w:val="00E5527F"/>
    <w:rPr>
      <w:sz w:val="16"/>
      <w:szCs w:val="16"/>
    </w:rPr>
  </w:style>
  <w:style w:type="paragraph" w:styleId="a9">
    <w:name w:val="annotation text"/>
    <w:basedOn w:val="a"/>
    <w:link w:val="aa"/>
    <w:uiPriority w:val="99"/>
    <w:semiHidden/>
    <w:unhideWhenUsed/>
    <w:rsid w:val="00E5527F"/>
    <w:pPr>
      <w:spacing w:line="240" w:lineRule="auto"/>
    </w:pPr>
    <w:rPr>
      <w:sz w:val="20"/>
      <w:szCs w:val="20"/>
    </w:rPr>
  </w:style>
  <w:style w:type="character" w:customStyle="1" w:styleId="aa">
    <w:name w:val="Текст примечания Знак"/>
    <w:basedOn w:val="a0"/>
    <w:link w:val="a9"/>
    <w:uiPriority w:val="99"/>
    <w:semiHidden/>
    <w:rsid w:val="00E5527F"/>
    <w:rPr>
      <w:sz w:val="20"/>
      <w:szCs w:val="20"/>
    </w:rPr>
  </w:style>
  <w:style w:type="paragraph" w:styleId="ab">
    <w:name w:val="annotation subject"/>
    <w:basedOn w:val="a9"/>
    <w:next w:val="a9"/>
    <w:link w:val="ac"/>
    <w:uiPriority w:val="99"/>
    <w:semiHidden/>
    <w:unhideWhenUsed/>
    <w:rsid w:val="00E5527F"/>
    <w:rPr>
      <w:b/>
      <w:bCs/>
    </w:rPr>
  </w:style>
  <w:style w:type="character" w:customStyle="1" w:styleId="ac">
    <w:name w:val="Тема примечания Знак"/>
    <w:basedOn w:val="aa"/>
    <w:link w:val="ab"/>
    <w:uiPriority w:val="99"/>
    <w:semiHidden/>
    <w:rsid w:val="00E5527F"/>
    <w:rPr>
      <w:b/>
      <w:bCs/>
      <w:sz w:val="20"/>
      <w:szCs w:val="20"/>
    </w:rPr>
  </w:style>
  <w:style w:type="character" w:styleId="ad">
    <w:name w:val="Unresolved Mention"/>
    <w:basedOn w:val="a0"/>
    <w:uiPriority w:val="99"/>
    <w:semiHidden/>
    <w:unhideWhenUsed/>
    <w:rsid w:val="005D6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387">
      <w:bodyDiv w:val="1"/>
      <w:marLeft w:val="0"/>
      <w:marRight w:val="0"/>
      <w:marTop w:val="0"/>
      <w:marBottom w:val="0"/>
      <w:divBdr>
        <w:top w:val="none" w:sz="0" w:space="0" w:color="auto"/>
        <w:left w:val="none" w:sz="0" w:space="0" w:color="auto"/>
        <w:bottom w:val="none" w:sz="0" w:space="0" w:color="auto"/>
        <w:right w:val="none" w:sz="0" w:space="0" w:color="auto"/>
      </w:divBdr>
    </w:div>
    <w:div w:id="9383114">
      <w:bodyDiv w:val="1"/>
      <w:marLeft w:val="0"/>
      <w:marRight w:val="0"/>
      <w:marTop w:val="0"/>
      <w:marBottom w:val="0"/>
      <w:divBdr>
        <w:top w:val="none" w:sz="0" w:space="0" w:color="auto"/>
        <w:left w:val="none" w:sz="0" w:space="0" w:color="auto"/>
        <w:bottom w:val="none" w:sz="0" w:space="0" w:color="auto"/>
        <w:right w:val="none" w:sz="0" w:space="0" w:color="auto"/>
      </w:divBdr>
    </w:div>
    <w:div w:id="13700396">
      <w:bodyDiv w:val="1"/>
      <w:marLeft w:val="0"/>
      <w:marRight w:val="0"/>
      <w:marTop w:val="0"/>
      <w:marBottom w:val="0"/>
      <w:divBdr>
        <w:top w:val="none" w:sz="0" w:space="0" w:color="auto"/>
        <w:left w:val="none" w:sz="0" w:space="0" w:color="auto"/>
        <w:bottom w:val="none" w:sz="0" w:space="0" w:color="auto"/>
        <w:right w:val="none" w:sz="0" w:space="0" w:color="auto"/>
      </w:divBdr>
    </w:div>
    <w:div w:id="22295745">
      <w:bodyDiv w:val="1"/>
      <w:marLeft w:val="0"/>
      <w:marRight w:val="0"/>
      <w:marTop w:val="0"/>
      <w:marBottom w:val="0"/>
      <w:divBdr>
        <w:top w:val="none" w:sz="0" w:space="0" w:color="auto"/>
        <w:left w:val="none" w:sz="0" w:space="0" w:color="auto"/>
        <w:bottom w:val="none" w:sz="0" w:space="0" w:color="auto"/>
        <w:right w:val="none" w:sz="0" w:space="0" w:color="auto"/>
      </w:divBdr>
    </w:div>
    <w:div w:id="48576798">
      <w:bodyDiv w:val="1"/>
      <w:marLeft w:val="0"/>
      <w:marRight w:val="0"/>
      <w:marTop w:val="0"/>
      <w:marBottom w:val="0"/>
      <w:divBdr>
        <w:top w:val="none" w:sz="0" w:space="0" w:color="auto"/>
        <w:left w:val="none" w:sz="0" w:space="0" w:color="auto"/>
        <w:bottom w:val="none" w:sz="0" w:space="0" w:color="auto"/>
        <w:right w:val="none" w:sz="0" w:space="0" w:color="auto"/>
      </w:divBdr>
    </w:div>
    <w:div w:id="107356161">
      <w:bodyDiv w:val="1"/>
      <w:marLeft w:val="0"/>
      <w:marRight w:val="0"/>
      <w:marTop w:val="0"/>
      <w:marBottom w:val="0"/>
      <w:divBdr>
        <w:top w:val="none" w:sz="0" w:space="0" w:color="auto"/>
        <w:left w:val="none" w:sz="0" w:space="0" w:color="auto"/>
        <w:bottom w:val="none" w:sz="0" w:space="0" w:color="auto"/>
        <w:right w:val="none" w:sz="0" w:space="0" w:color="auto"/>
      </w:divBdr>
    </w:div>
    <w:div w:id="120734737">
      <w:bodyDiv w:val="1"/>
      <w:marLeft w:val="0"/>
      <w:marRight w:val="0"/>
      <w:marTop w:val="0"/>
      <w:marBottom w:val="0"/>
      <w:divBdr>
        <w:top w:val="none" w:sz="0" w:space="0" w:color="auto"/>
        <w:left w:val="none" w:sz="0" w:space="0" w:color="auto"/>
        <w:bottom w:val="none" w:sz="0" w:space="0" w:color="auto"/>
        <w:right w:val="none" w:sz="0" w:space="0" w:color="auto"/>
      </w:divBdr>
    </w:div>
    <w:div w:id="148208872">
      <w:bodyDiv w:val="1"/>
      <w:marLeft w:val="0"/>
      <w:marRight w:val="0"/>
      <w:marTop w:val="0"/>
      <w:marBottom w:val="0"/>
      <w:divBdr>
        <w:top w:val="none" w:sz="0" w:space="0" w:color="auto"/>
        <w:left w:val="none" w:sz="0" w:space="0" w:color="auto"/>
        <w:bottom w:val="none" w:sz="0" w:space="0" w:color="auto"/>
        <w:right w:val="none" w:sz="0" w:space="0" w:color="auto"/>
      </w:divBdr>
    </w:div>
    <w:div w:id="163010110">
      <w:bodyDiv w:val="1"/>
      <w:marLeft w:val="0"/>
      <w:marRight w:val="0"/>
      <w:marTop w:val="0"/>
      <w:marBottom w:val="0"/>
      <w:divBdr>
        <w:top w:val="none" w:sz="0" w:space="0" w:color="auto"/>
        <w:left w:val="none" w:sz="0" w:space="0" w:color="auto"/>
        <w:bottom w:val="none" w:sz="0" w:space="0" w:color="auto"/>
        <w:right w:val="none" w:sz="0" w:space="0" w:color="auto"/>
      </w:divBdr>
    </w:div>
    <w:div w:id="178547489">
      <w:bodyDiv w:val="1"/>
      <w:marLeft w:val="0"/>
      <w:marRight w:val="0"/>
      <w:marTop w:val="0"/>
      <w:marBottom w:val="0"/>
      <w:divBdr>
        <w:top w:val="none" w:sz="0" w:space="0" w:color="auto"/>
        <w:left w:val="none" w:sz="0" w:space="0" w:color="auto"/>
        <w:bottom w:val="none" w:sz="0" w:space="0" w:color="auto"/>
        <w:right w:val="none" w:sz="0" w:space="0" w:color="auto"/>
      </w:divBdr>
    </w:div>
    <w:div w:id="184566492">
      <w:bodyDiv w:val="1"/>
      <w:marLeft w:val="0"/>
      <w:marRight w:val="0"/>
      <w:marTop w:val="0"/>
      <w:marBottom w:val="0"/>
      <w:divBdr>
        <w:top w:val="none" w:sz="0" w:space="0" w:color="auto"/>
        <w:left w:val="none" w:sz="0" w:space="0" w:color="auto"/>
        <w:bottom w:val="none" w:sz="0" w:space="0" w:color="auto"/>
        <w:right w:val="none" w:sz="0" w:space="0" w:color="auto"/>
      </w:divBdr>
    </w:div>
    <w:div w:id="198785778">
      <w:bodyDiv w:val="1"/>
      <w:marLeft w:val="0"/>
      <w:marRight w:val="0"/>
      <w:marTop w:val="0"/>
      <w:marBottom w:val="0"/>
      <w:divBdr>
        <w:top w:val="none" w:sz="0" w:space="0" w:color="auto"/>
        <w:left w:val="none" w:sz="0" w:space="0" w:color="auto"/>
        <w:bottom w:val="none" w:sz="0" w:space="0" w:color="auto"/>
        <w:right w:val="none" w:sz="0" w:space="0" w:color="auto"/>
      </w:divBdr>
    </w:div>
    <w:div w:id="275450782">
      <w:bodyDiv w:val="1"/>
      <w:marLeft w:val="0"/>
      <w:marRight w:val="0"/>
      <w:marTop w:val="0"/>
      <w:marBottom w:val="0"/>
      <w:divBdr>
        <w:top w:val="none" w:sz="0" w:space="0" w:color="auto"/>
        <w:left w:val="none" w:sz="0" w:space="0" w:color="auto"/>
        <w:bottom w:val="none" w:sz="0" w:space="0" w:color="auto"/>
        <w:right w:val="none" w:sz="0" w:space="0" w:color="auto"/>
      </w:divBdr>
    </w:div>
    <w:div w:id="359210778">
      <w:bodyDiv w:val="1"/>
      <w:marLeft w:val="0"/>
      <w:marRight w:val="0"/>
      <w:marTop w:val="0"/>
      <w:marBottom w:val="0"/>
      <w:divBdr>
        <w:top w:val="none" w:sz="0" w:space="0" w:color="auto"/>
        <w:left w:val="none" w:sz="0" w:space="0" w:color="auto"/>
        <w:bottom w:val="none" w:sz="0" w:space="0" w:color="auto"/>
        <w:right w:val="none" w:sz="0" w:space="0" w:color="auto"/>
      </w:divBdr>
    </w:div>
    <w:div w:id="387266440">
      <w:bodyDiv w:val="1"/>
      <w:marLeft w:val="0"/>
      <w:marRight w:val="0"/>
      <w:marTop w:val="0"/>
      <w:marBottom w:val="0"/>
      <w:divBdr>
        <w:top w:val="none" w:sz="0" w:space="0" w:color="auto"/>
        <w:left w:val="none" w:sz="0" w:space="0" w:color="auto"/>
        <w:bottom w:val="none" w:sz="0" w:space="0" w:color="auto"/>
        <w:right w:val="none" w:sz="0" w:space="0" w:color="auto"/>
      </w:divBdr>
    </w:div>
    <w:div w:id="434137114">
      <w:bodyDiv w:val="1"/>
      <w:marLeft w:val="0"/>
      <w:marRight w:val="0"/>
      <w:marTop w:val="0"/>
      <w:marBottom w:val="0"/>
      <w:divBdr>
        <w:top w:val="none" w:sz="0" w:space="0" w:color="auto"/>
        <w:left w:val="none" w:sz="0" w:space="0" w:color="auto"/>
        <w:bottom w:val="none" w:sz="0" w:space="0" w:color="auto"/>
        <w:right w:val="none" w:sz="0" w:space="0" w:color="auto"/>
      </w:divBdr>
    </w:div>
    <w:div w:id="436096447">
      <w:bodyDiv w:val="1"/>
      <w:marLeft w:val="0"/>
      <w:marRight w:val="0"/>
      <w:marTop w:val="0"/>
      <w:marBottom w:val="0"/>
      <w:divBdr>
        <w:top w:val="none" w:sz="0" w:space="0" w:color="auto"/>
        <w:left w:val="none" w:sz="0" w:space="0" w:color="auto"/>
        <w:bottom w:val="none" w:sz="0" w:space="0" w:color="auto"/>
        <w:right w:val="none" w:sz="0" w:space="0" w:color="auto"/>
      </w:divBdr>
    </w:div>
    <w:div w:id="456799078">
      <w:bodyDiv w:val="1"/>
      <w:marLeft w:val="0"/>
      <w:marRight w:val="0"/>
      <w:marTop w:val="0"/>
      <w:marBottom w:val="0"/>
      <w:divBdr>
        <w:top w:val="none" w:sz="0" w:space="0" w:color="auto"/>
        <w:left w:val="none" w:sz="0" w:space="0" w:color="auto"/>
        <w:bottom w:val="none" w:sz="0" w:space="0" w:color="auto"/>
        <w:right w:val="none" w:sz="0" w:space="0" w:color="auto"/>
      </w:divBdr>
    </w:div>
    <w:div w:id="496652617">
      <w:bodyDiv w:val="1"/>
      <w:marLeft w:val="0"/>
      <w:marRight w:val="0"/>
      <w:marTop w:val="0"/>
      <w:marBottom w:val="0"/>
      <w:divBdr>
        <w:top w:val="none" w:sz="0" w:space="0" w:color="auto"/>
        <w:left w:val="none" w:sz="0" w:space="0" w:color="auto"/>
        <w:bottom w:val="none" w:sz="0" w:space="0" w:color="auto"/>
        <w:right w:val="none" w:sz="0" w:space="0" w:color="auto"/>
      </w:divBdr>
    </w:div>
    <w:div w:id="596061723">
      <w:bodyDiv w:val="1"/>
      <w:marLeft w:val="0"/>
      <w:marRight w:val="0"/>
      <w:marTop w:val="0"/>
      <w:marBottom w:val="0"/>
      <w:divBdr>
        <w:top w:val="none" w:sz="0" w:space="0" w:color="auto"/>
        <w:left w:val="none" w:sz="0" w:space="0" w:color="auto"/>
        <w:bottom w:val="none" w:sz="0" w:space="0" w:color="auto"/>
        <w:right w:val="none" w:sz="0" w:space="0" w:color="auto"/>
      </w:divBdr>
    </w:div>
    <w:div w:id="630670034">
      <w:bodyDiv w:val="1"/>
      <w:marLeft w:val="0"/>
      <w:marRight w:val="0"/>
      <w:marTop w:val="0"/>
      <w:marBottom w:val="0"/>
      <w:divBdr>
        <w:top w:val="none" w:sz="0" w:space="0" w:color="auto"/>
        <w:left w:val="none" w:sz="0" w:space="0" w:color="auto"/>
        <w:bottom w:val="none" w:sz="0" w:space="0" w:color="auto"/>
        <w:right w:val="none" w:sz="0" w:space="0" w:color="auto"/>
      </w:divBdr>
    </w:div>
    <w:div w:id="639844644">
      <w:bodyDiv w:val="1"/>
      <w:marLeft w:val="0"/>
      <w:marRight w:val="0"/>
      <w:marTop w:val="0"/>
      <w:marBottom w:val="0"/>
      <w:divBdr>
        <w:top w:val="none" w:sz="0" w:space="0" w:color="auto"/>
        <w:left w:val="none" w:sz="0" w:space="0" w:color="auto"/>
        <w:bottom w:val="none" w:sz="0" w:space="0" w:color="auto"/>
        <w:right w:val="none" w:sz="0" w:space="0" w:color="auto"/>
      </w:divBdr>
    </w:div>
    <w:div w:id="671642285">
      <w:bodyDiv w:val="1"/>
      <w:marLeft w:val="0"/>
      <w:marRight w:val="0"/>
      <w:marTop w:val="0"/>
      <w:marBottom w:val="0"/>
      <w:divBdr>
        <w:top w:val="none" w:sz="0" w:space="0" w:color="auto"/>
        <w:left w:val="none" w:sz="0" w:space="0" w:color="auto"/>
        <w:bottom w:val="none" w:sz="0" w:space="0" w:color="auto"/>
        <w:right w:val="none" w:sz="0" w:space="0" w:color="auto"/>
      </w:divBdr>
    </w:div>
    <w:div w:id="697582920">
      <w:bodyDiv w:val="1"/>
      <w:marLeft w:val="0"/>
      <w:marRight w:val="0"/>
      <w:marTop w:val="0"/>
      <w:marBottom w:val="0"/>
      <w:divBdr>
        <w:top w:val="none" w:sz="0" w:space="0" w:color="auto"/>
        <w:left w:val="none" w:sz="0" w:space="0" w:color="auto"/>
        <w:bottom w:val="none" w:sz="0" w:space="0" w:color="auto"/>
        <w:right w:val="none" w:sz="0" w:space="0" w:color="auto"/>
      </w:divBdr>
    </w:div>
    <w:div w:id="766774045">
      <w:bodyDiv w:val="1"/>
      <w:marLeft w:val="0"/>
      <w:marRight w:val="0"/>
      <w:marTop w:val="0"/>
      <w:marBottom w:val="0"/>
      <w:divBdr>
        <w:top w:val="none" w:sz="0" w:space="0" w:color="auto"/>
        <w:left w:val="none" w:sz="0" w:space="0" w:color="auto"/>
        <w:bottom w:val="none" w:sz="0" w:space="0" w:color="auto"/>
        <w:right w:val="none" w:sz="0" w:space="0" w:color="auto"/>
      </w:divBdr>
    </w:div>
    <w:div w:id="775684386">
      <w:bodyDiv w:val="1"/>
      <w:marLeft w:val="0"/>
      <w:marRight w:val="0"/>
      <w:marTop w:val="0"/>
      <w:marBottom w:val="0"/>
      <w:divBdr>
        <w:top w:val="none" w:sz="0" w:space="0" w:color="auto"/>
        <w:left w:val="none" w:sz="0" w:space="0" w:color="auto"/>
        <w:bottom w:val="none" w:sz="0" w:space="0" w:color="auto"/>
        <w:right w:val="none" w:sz="0" w:space="0" w:color="auto"/>
      </w:divBdr>
    </w:div>
    <w:div w:id="799300384">
      <w:bodyDiv w:val="1"/>
      <w:marLeft w:val="0"/>
      <w:marRight w:val="0"/>
      <w:marTop w:val="0"/>
      <w:marBottom w:val="0"/>
      <w:divBdr>
        <w:top w:val="none" w:sz="0" w:space="0" w:color="auto"/>
        <w:left w:val="none" w:sz="0" w:space="0" w:color="auto"/>
        <w:bottom w:val="none" w:sz="0" w:space="0" w:color="auto"/>
        <w:right w:val="none" w:sz="0" w:space="0" w:color="auto"/>
      </w:divBdr>
    </w:div>
    <w:div w:id="814686395">
      <w:bodyDiv w:val="1"/>
      <w:marLeft w:val="0"/>
      <w:marRight w:val="0"/>
      <w:marTop w:val="0"/>
      <w:marBottom w:val="0"/>
      <w:divBdr>
        <w:top w:val="none" w:sz="0" w:space="0" w:color="auto"/>
        <w:left w:val="none" w:sz="0" w:space="0" w:color="auto"/>
        <w:bottom w:val="none" w:sz="0" w:space="0" w:color="auto"/>
        <w:right w:val="none" w:sz="0" w:space="0" w:color="auto"/>
      </w:divBdr>
    </w:div>
    <w:div w:id="827136838">
      <w:bodyDiv w:val="1"/>
      <w:marLeft w:val="0"/>
      <w:marRight w:val="0"/>
      <w:marTop w:val="0"/>
      <w:marBottom w:val="0"/>
      <w:divBdr>
        <w:top w:val="none" w:sz="0" w:space="0" w:color="auto"/>
        <w:left w:val="none" w:sz="0" w:space="0" w:color="auto"/>
        <w:bottom w:val="none" w:sz="0" w:space="0" w:color="auto"/>
        <w:right w:val="none" w:sz="0" w:space="0" w:color="auto"/>
      </w:divBdr>
    </w:div>
    <w:div w:id="844828167">
      <w:bodyDiv w:val="1"/>
      <w:marLeft w:val="0"/>
      <w:marRight w:val="0"/>
      <w:marTop w:val="0"/>
      <w:marBottom w:val="0"/>
      <w:divBdr>
        <w:top w:val="none" w:sz="0" w:space="0" w:color="auto"/>
        <w:left w:val="none" w:sz="0" w:space="0" w:color="auto"/>
        <w:bottom w:val="none" w:sz="0" w:space="0" w:color="auto"/>
        <w:right w:val="none" w:sz="0" w:space="0" w:color="auto"/>
      </w:divBdr>
    </w:div>
    <w:div w:id="855732616">
      <w:bodyDiv w:val="1"/>
      <w:marLeft w:val="0"/>
      <w:marRight w:val="0"/>
      <w:marTop w:val="0"/>
      <w:marBottom w:val="0"/>
      <w:divBdr>
        <w:top w:val="none" w:sz="0" w:space="0" w:color="auto"/>
        <w:left w:val="none" w:sz="0" w:space="0" w:color="auto"/>
        <w:bottom w:val="none" w:sz="0" w:space="0" w:color="auto"/>
        <w:right w:val="none" w:sz="0" w:space="0" w:color="auto"/>
      </w:divBdr>
    </w:div>
    <w:div w:id="876091173">
      <w:bodyDiv w:val="1"/>
      <w:marLeft w:val="0"/>
      <w:marRight w:val="0"/>
      <w:marTop w:val="0"/>
      <w:marBottom w:val="0"/>
      <w:divBdr>
        <w:top w:val="none" w:sz="0" w:space="0" w:color="auto"/>
        <w:left w:val="none" w:sz="0" w:space="0" w:color="auto"/>
        <w:bottom w:val="none" w:sz="0" w:space="0" w:color="auto"/>
        <w:right w:val="none" w:sz="0" w:space="0" w:color="auto"/>
      </w:divBdr>
    </w:div>
    <w:div w:id="882640032">
      <w:bodyDiv w:val="1"/>
      <w:marLeft w:val="0"/>
      <w:marRight w:val="0"/>
      <w:marTop w:val="0"/>
      <w:marBottom w:val="0"/>
      <w:divBdr>
        <w:top w:val="none" w:sz="0" w:space="0" w:color="auto"/>
        <w:left w:val="none" w:sz="0" w:space="0" w:color="auto"/>
        <w:bottom w:val="none" w:sz="0" w:space="0" w:color="auto"/>
        <w:right w:val="none" w:sz="0" w:space="0" w:color="auto"/>
      </w:divBdr>
    </w:div>
    <w:div w:id="885145542">
      <w:bodyDiv w:val="1"/>
      <w:marLeft w:val="0"/>
      <w:marRight w:val="0"/>
      <w:marTop w:val="0"/>
      <w:marBottom w:val="0"/>
      <w:divBdr>
        <w:top w:val="none" w:sz="0" w:space="0" w:color="auto"/>
        <w:left w:val="none" w:sz="0" w:space="0" w:color="auto"/>
        <w:bottom w:val="none" w:sz="0" w:space="0" w:color="auto"/>
        <w:right w:val="none" w:sz="0" w:space="0" w:color="auto"/>
      </w:divBdr>
    </w:div>
    <w:div w:id="919676192">
      <w:bodyDiv w:val="1"/>
      <w:marLeft w:val="0"/>
      <w:marRight w:val="0"/>
      <w:marTop w:val="0"/>
      <w:marBottom w:val="0"/>
      <w:divBdr>
        <w:top w:val="none" w:sz="0" w:space="0" w:color="auto"/>
        <w:left w:val="none" w:sz="0" w:space="0" w:color="auto"/>
        <w:bottom w:val="none" w:sz="0" w:space="0" w:color="auto"/>
        <w:right w:val="none" w:sz="0" w:space="0" w:color="auto"/>
      </w:divBdr>
    </w:div>
    <w:div w:id="939414047">
      <w:bodyDiv w:val="1"/>
      <w:marLeft w:val="0"/>
      <w:marRight w:val="0"/>
      <w:marTop w:val="0"/>
      <w:marBottom w:val="0"/>
      <w:divBdr>
        <w:top w:val="none" w:sz="0" w:space="0" w:color="auto"/>
        <w:left w:val="none" w:sz="0" w:space="0" w:color="auto"/>
        <w:bottom w:val="none" w:sz="0" w:space="0" w:color="auto"/>
        <w:right w:val="none" w:sz="0" w:space="0" w:color="auto"/>
      </w:divBdr>
    </w:div>
    <w:div w:id="952781913">
      <w:bodyDiv w:val="1"/>
      <w:marLeft w:val="0"/>
      <w:marRight w:val="0"/>
      <w:marTop w:val="0"/>
      <w:marBottom w:val="0"/>
      <w:divBdr>
        <w:top w:val="none" w:sz="0" w:space="0" w:color="auto"/>
        <w:left w:val="none" w:sz="0" w:space="0" w:color="auto"/>
        <w:bottom w:val="none" w:sz="0" w:space="0" w:color="auto"/>
        <w:right w:val="none" w:sz="0" w:space="0" w:color="auto"/>
      </w:divBdr>
    </w:div>
    <w:div w:id="961108827">
      <w:bodyDiv w:val="1"/>
      <w:marLeft w:val="0"/>
      <w:marRight w:val="0"/>
      <w:marTop w:val="0"/>
      <w:marBottom w:val="0"/>
      <w:divBdr>
        <w:top w:val="none" w:sz="0" w:space="0" w:color="auto"/>
        <w:left w:val="none" w:sz="0" w:space="0" w:color="auto"/>
        <w:bottom w:val="none" w:sz="0" w:space="0" w:color="auto"/>
        <w:right w:val="none" w:sz="0" w:space="0" w:color="auto"/>
      </w:divBdr>
    </w:div>
    <w:div w:id="974218478">
      <w:bodyDiv w:val="1"/>
      <w:marLeft w:val="0"/>
      <w:marRight w:val="0"/>
      <w:marTop w:val="0"/>
      <w:marBottom w:val="0"/>
      <w:divBdr>
        <w:top w:val="none" w:sz="0" w:space="0" w:color="auto"/>
        <w:left w:val="none" w:sz="0" w:space="0" w:color="auto"/>
        <w:bottom w:val="none" w:sz="0" w:space="0" w:color="auto"/>
        <w:right w:val="none" w:sz="0" w:space="0" w:color="auto"/>
      </w:divBdr>
    </w:div>
    <w:div w:id="981083911">
      <w:bodyDiv w:val="1"/>
      <w:marLeft w:val="0"/>
      <w:marRight w:val="0"/>
      <w:marTop w:val="0"/>
      <w:marBottom w:val="0"/>
      <w:divBdr>
        <w:top w:val="none" w:sz="0" w:space="0" w:color="auto"/>
        <w:left w:val="none" w:sz="0" w:space="0" w:color="auto"/>
        <w:bottom w:val="none" w:sz="0" w:space="0" w:color="auto"/>
        <w:right w:val="none" w:sz="0" w:space="0" w:color="auto"/>
      </w:divBdr>
    </w:div>
    <w:div w:id="983123079">
      <w:bodyDiv w:val="1"/>
      <w:marLeft w:val="0"/>
      <w:marRight w:val="0"/>
      <w:marTop w:val="0"/>
      <w:marBottom w:val="0"/>
      <w:divBdr>
        <w:top w:val="none" w:sz="0" w:space="0" w:color="auto"/>
        <w:left w:val="none" w:sz="0" w:space="0" w:color="auto"/>
        <w:bottom w:val="none" w:sz="0" w:space="0" w:color="auto"/>
        <w:right w:val="none" w:sz="0" w:space="0" w:color="auto"/>
      </w:divBdr>
    </w:div>
    <w:div w:id="1089815156">
      <w:bodyDiv w:val="1"/>
      <w:marLeft w:val="0"/>
      <w:marRight w:val="0"/>
      <w:marTop w:val="0"/>
      <w:marBottom w:val="0"/>
      <w:divBdr>
        <w:top w:val="none" w:sz="0" w:space="0" w:color="auto"/>
        <w:left w:val="none" w:sz="0" w:space="0" w:color="auto"/>
        <w:bottom w:val="none" w:sz="0" w:space="0" w:color="auto"/>
        <w:right w:val="none" w:sz="0" w:space="0" w:color="auto"/>
      </w:divBdr>
    </w:div>
    <w:div w:id="1104571844">
      <w:bodyDiv w:val="1"/>
      <w:marLeft w:val="0"/>
      <w:marRight w:val="0"/>
      <w:marTop w:val="0"/>
      <w:marBottom w:val="0"/>
      <w:divBdr>
        <w:top w:val="none" w:sz="0" w:space="0" w:color="auto"/>
        <w:left w:val="none" w:sz="0" w:space="0" w:color="auto"/>
        <w:bottom w:val="none" w:sz="0" w:space="0" w:color="auto"/>
        <w:right w:val="none" w:sz="0" w:space="0" w:color="auto"/>
      </w:divBdr>
    </w:div>
    <w:div w:id="1112440024">
      <w:bodyDiv w:val="1"/>
      <w:marLeft w:val="0"/>
      <w:marRight w:val="0"/>
      <w:marTop w:val="0"/>
      <w:marBottom w:val="0"/>
      <w:divBdr>
        <w:top w:val="none" w:sz="0" w:space="0" w:color="auto"/>
        <w:left w:val="none" w:sz="0" w:space="0" w:color="auto"/>
        <w:bottom w:val="none" w:sz="0" w:space="0" w:color="auto"/>
        <w:right w:val="none" w:sz="0" w:space="0" w:color="auto"/>
      </w:divBdr>
    </w:div>
    <w:div w:id="1125588120">
      <w:bodyDiv w:val="1"/>
      <w:marLeft w:val="0"/>
      <w:marRight w:val="0"/>
      <w:marTop w:val="0"/>
      <w:marBottom w:val="0"/>
      <w:divBdr>
        <w:top w:val="none" w:sz="0" w:space="0" w:color="auto"/>
        <w:left w:val="none" w:sz="0" w:space="0" w:color="auto"/>
        <w:bottom w:val="none" w:sz="0" w:space="0" w:color="auto"/>
        <w:right w:val="none" w:sz="0" w:space="0" w:color="auto"/>
      </w:divBdr>
    </w:div>
    <w:div w:id="1136684185">
      <w:bodyDiv w:val="1"/>
      <w:marLeft w:val="0"/>
      <w:marRight w:val="0"/>
      <w:marTop w:val="0"/>
      <w:marBottom w:val="0"/>
      <w:divBdr>
        <w:top w:val="none" w:sz="0" w:space="0" w:color="auto"/>
        <w:left w:val="none" w:sz="0" w:space="0" w:color="auto"/>
        <w:bottom w:val="none" w:sz="0" w:space="0" w:color="auto"/>
        <w:right w:val="none" w:sz="0" w:space="0" w:color="auto"/>
      </w:divBdr>
    </w:div>
    <w:div w:id="1179808135">
      <w:bodyDiv w:val="1"/>
      <w:marLeft w:val="0"/>
      <w:marRight w:val="0"/>
      <w:marTop w:val="0"/>
      <w:marBottom w:val="0"/>
      <w:divBdr>
        <w:top w:val="none" w:sz="0" w:space="0" w:color="auto"/>
        <w:left w:val="none" w:sz="0" w:space="0" w:color="auto"/>
        <w:bottom w:val="none" w:sz="0" w:space="0" w:color="auto"/>
        <w:right w:val="none" w:sz="0" w:space="0" w:color="auto"/>
      </w:divBdr>
    </w:div>
    <w:div w:id="1180201775">
      <w:bodyDiv w:val="1"/>
      <w:marLeft w:val="0"/>
      <w:marRight w:val="0"/>
      <w:marTop w:val="0"/>
      <w:marBottom w:val="0"/>
      <w:divBdr>
        <w:top w:val="none" w:sz="0" w:space="0" w:color="auto"/>
        <w:left w:val="none" w:sz="0" w:space="0" w:color="auto"/>
        <w:bottom w:val="none" w:sz="0" w:space="0" w:color="auto"/>
        <w:right w:val="none" w:sz="0" w:space="0" w:color="auto"/>
      </w:divBdr>
    </w:div>
    <w:div w:id="1197816657">
      <w:bodyDiv w:val="1"/>
      <w:marLeft w:val="0"/>
      <w:marRight w:val="0"/>
      <w:marTop w:val="0"/>
      <w:marBottom w:val="0"/>
      <w:divBdr>
        <w:top w:val="none" w:sz="0" w:space="0" w:color="auto"/>
        <w:left w:val="none" w:sz="0" w:space="0" w:color="auto"/>
        <w:bottom w:val="none" w:sz="0" w:space="0" w:color="auto"/>
        <w:right w:val="none" w:sz="0" w:space="0" w:color="auto"/>
      </w:divBdr>
    </w:div>
    <w:div w:id="1224020545">
      <w:bodyDiv w:val="1"/>
      <w:marLeft w:val="0"/>
      <w:marRight w:val="0"/>
      <w:marTop w:val="0"/>
      <w:marBottom w:val="0"/>
      <w:divBdr>
        <w:top w:val="none" w:sz="0" w:space="0" w:color="auto"/>
        <w:left w:val="none" w:sz="0" w:space="0" w:color="auto"/>
        <w:bottom w:val="none" w:sz="0" w:space="0" w:color="auto"/>
        <w:right w:val="none" w:sz="0" w:space="0" w:color="auto"/>
      </w:divBdr>
    </w:div>
    <w:div w:id="1229728429">
      <w:bodyDiv w:val="1"/>
      <w:marLeft w:val="0"/>
      <w:marRight w:val="0"/>
      <w:marTop w:val="0"/>
      <w:marBottom w:val="0"/>
      <w:divBdr>
        <w:top w:val="none" w:sz="0" w:space="0" w:color="auto"/>
        <w:left w:val="none" w:sz="0" w:space="0" w:color="auto"/>
        <w:bottom w:val="none" w:sz="0" w:space="0" w:color="auto"/>
        <w:right w:val="none" w:sz="0" w:space="0" w:color="auto"/>
      </w:divBdr>
    </w:div>
    <w:div w:id="1240868314">
      <w:bodyDiv w:val="1"/>
      <w:marLeft w:val="0"/>
      <w:marRight w:val="0"/>
      <w:marTop w:val="0"/>
      <w:marBottom w:val="0"/>
      <w:divBdr>
        <w:top w:val="none" w:sz="0" w:space="0" w:color="auto"/>
        <w:left w:val="none" w:sz="0" w:space="0" w:color="auto"/>
        <w:bottom w:val="none" w:sz="0" w:space="0" w:color="auto"/>
        <w:right w:val="none" w:sz="0" w:space="0" w:color="auto"/>
      </w:divBdr>
    </w:div>
    <w:div w:id="1261330086">
      <w:bodyDiv w:val="1"/>
      <w:marLeft w:val="0"/>
      <w:marRight w:val="0"/>
      <w:marTop w:val="0"/>
      <w:marBottom w:val="0"/>
      <w:divBdr>
        <w:top w:val="none" w:sz="0" w:space="0" w:color="auto"/>
        <w:left w:val="none" w:sz="0" w:space="0" w:color="auto"/>
        <w:bottom w:val="none" w:sz="0" w:space="0" w:color="auto"/>
        <w:right w:val="none" w:sz="0" w:space="0" w:color="auto"/>
      </w:divBdr>
    </w:div>
    <w:div w:id="1319848642">
      <w:bodyDiv w:val="1"/>
      <w:marLeft w:val="0"/>
      <w:marRight w:val="0"/>
      <w:marTop w:val="0"/>
      <w:marBottom w:val="0"/>
      <w:divBdr>
        <w:top w:val="none" w:sz="0" w:space="0" w:color="auto"/>
        <w:left w:val="none" w:sz="0" w:space="0" w:color="auto"/>
        <w:bottom w:val="none" w:sz="0" w:space="0" w:color="auto"/>
        <w:right w:val="none" w:sz="0" w:space="0" w:color="auto"/>
      </w:divBdr>
    </w:div>
    <w:div w:id="1326519015">
      <w:bodyDiv w:val="1"/>
      <w:marLeft w:val="0"/>
      <w:marRight w:val="0"/>
      <w:marTop w:val="0"/>
      <w:marBottom w:val="0"/>
      <w:divBdr>
        <w:top w:val="none" w:sz="0" w:space="0" w:color="auto"/>
        <w:left w:val="none" w:sz="0" w:space="0" w:color="auto"/>
        <w:bottom w:val="none" w:sz="0" w:space="0" w:color="auto"/>
        <w:right w:val="none" w:sz="0" w:space="0" w:color="auto"/>
      </w:divBdr>
    </w:div>
    <w:div w:id="1330675534">
      <w:bodyDiv w:val="1"/>
      <w:marLeft w:val="0"/>
      <w:marRight w:val="0"/>
      <w:marTop w:val="0"/>
      <w:marBottom w:val="0"/>
      <w:divBdr>
        <w:top w:val="none" w:sz="0" w:space="0" w:color="auto"/>
        <w:left w:val="none" w:sz="0" w:space="0" w:color="auto"/>
        <w:bottom w:val="none" w:sz="0" w:space="0" w:color="auto"/>
        <w:right w:val="none" w:sz="0" w:space="0" w:color="auto"/>
      </w:divBdr>
    </w:div>
    <w:div w:id="1349214624">
      <w:bodyDiv w:val="1"/>
      <w:marLeft w:val="0"/>
      <w:marRight w:val="0"/>
      <w:marTop w:val="0"/>
      <w:marBottom w:val="0"/>
      <w:divBdr>
        <w:top w:val="none" w:sz="0" w:space="0" w:color="auto"/>
        <w:left w:val="none" w:sz="0" w:space="0" w:color="auto"/>
        <w:bottom w:val="none" w:sz="0" w:space="0" w:color="auto"/>
        <w:right w:val="none" w:sz="0" w:space="0" w:color="auto"/>
      </w:divBdr>
    </w:div>
    <w:div w:id="1382824961">
      <w:bodyDiv w:val="1"/>
      <w:marLeft w:val="0"/>
      <w:marRight w:val="0"/>
      <w:marTop w:val="0"/>
      <w:marBottom w:val="0"/>
      <w:divBdr>
        <w:top w:val="none" w:sz="0" w:space="0" w:color="auto"/>
        <w:left w:val="none" w:sz="0" w:space="0" w:color="auto"/>
        <w:bottom w:val="none" w:sz="0" w:space="0" w:color="auto"/>
        <w:right w:val="none" w:sz="0" w:space="0" w:color="auto"/>
      </w:divBdr>
    </w:div>
    <w:div w:id="1405302564">
      <w:bodyDiv w:val="1"/>
      <w:marLeft w:val="0"/>
      <w:marRight w:val="0"/>
      <w:marTop w:val="0"/>
      <w:marBottom w:val="0"/>
      <w:divBdr>
        <w:top w:val="none" w:sz="0" w:space="0" w:color="auto"/>
        <w:left w:val="none" w:sz="0" w:space="0" w:color="auto"/>
        <w:bottom w:val="none" w:sz="0" w:space="0" w:color="auto"/>
        <w:right w:val="none" w:sz="0" w:space="0" w:color="auto"/>
      </w:divBdr>
    </w:div>
    <w:div w:id="1419055363">
      <w:bodyDiv w:val="1"/>
      <w:marLeft w:val="0"/>
      <w:marRight w:val="0"/>
      <w:marTop w:val="0"/>
      <w:marBottom w:val="0"/>
      <w:divBdr>
        <w:top w:val="none" w:sz="0" w:space="0" w:color="auto"/>
        <w:left w:val="none" w:sz="0" w:space="0" w:color="auto"/>
        <w:bottom w:val="none" w:sz="0" w:space="0" w:color="auto"/>
        <w:right w:val="none" w:sz="0" w:space="0" w:color="auto"/>
      </w:divBdr>
    </w:div>
    <w:div w:id="1488014975">
      <w:bodyDiv w:val="1"/>
      <w:marLeft w:val="0"/>
      <w:marRight w:val="0"/>
      <w:marTop w:val="0"/>
      <w:marBottom w:val="0"/>
      <w:divBdr>
        <w:top w:val="none" w:sz="0" w:space="0" w:color="auto"/>
        <w:left w:val="none" w:sz="0" w:space="0" w:color="auto"/>
        <w:bottom w:val="none" w:sz="0" w:space="0" w:color="auto"/>
        <w:right w:val="none" w:sz="0" w:space="0" w:color="auto"/>
      </w:divBdr>
    </w:div>
    <w:div w:id="1492063510">
      <w:bodyDiv w:val="1"/>
      <w:marLeft w:val="0"/>
      <w:marRight w:val="0"/>
      <w:marTop w:val="0"/>
      <w:marBottom w:val="0"/>
      <w:divBdr>
        <w:top w:val="none" w:sz="0" w:space="0" w:color="auto"/>
        <w:left w:val="none" w:sz="0" w:space="0" w:color="auto"/>
        <w:bottom w:val="none" w:sz="0" w:space="0" w:color="auto"/>
        <w:right w:val="none" w:sz="0" w:space="0" w:color="auto"/>
      </w:divBdr>
    </w:div>
    <w:div w:id="1541819862">
      <w:bodyDiv w:val="1"/>
      <w:marLeft w:val="0"/>
      <w:marRight w:val="0"/>
      <w:marTop w:val="0"/>
      <w:marBottom w:val="0"/>
      <w:divBdr>
        <w:top w:val="none" w:sz="0" w:space="0" w:color="auto"/>
        <w:left w:val="none" w:sz="0" w:space="0" w:color="auto"/>
        <w:bottom w:val="none" w:sz="0" w:space="0" w:color="auto"/>
        <w:right w:val="none" w:sz="0" w:space="0" w:color="auto"/>
      </w:divBdr>
    </w:div>
    <w:div w:id="1568689845">
      <w:bodyDiv w:val="1"/>
      <w:marLeft w:val="0"/>
      <w:marRight w:val="0"/>
      <w:marTop w:val="0"/>
      <w:marBottom w:val="0"/>
      <w:divBdr>
        <w:top w:val="none" w:sz="0" w:space="0" w:color="auto"/>
        <w:left w:val="none" w:sz="0" w:space="0" w:color="auto"/>
        <w:bottom w:val="none" w:sz="0" w:space="0" w:color="auto"/>
        <w:right w:val="none" w:sz="0" w:space="0" w:color="auto"/>
      </w:divBdr>
    </w:div>
    <w:div w:id="1575235354">
      <w:bodyDiv w:val="1"/>
      <w:marLeft w:val="0"/>
      <w:marRight w:val="0"/>
      <w:marTop w:val="0"/>
      <w:marBottom w:val="0"/>
      <w:divBdr>
        <w:top w:val="none" w:sz="0" w:space="0" w:color="auto"/>
        <w:left w:val="none" w:sz="0" w:space="0" w:color="auto"/>
        <w:bottom w:val="none" w:sz="0" w:space="0" w:color="auto"/>
        <w:right w:val="none" w:sz="0" w:space="0" w:color="auto"/>
      </w:divBdr>
    </w:div>
    <w:div w:id="1634556327">
      <w:bodyDiv w:val="1"/>
      <w:marLeft w:val="0"/>
      <w:marRight w:val="0"/>
      <w:marTop w:val="0"/>
      <w:marBottom w:val="0"/>
      <w:divBdr>
        <w:top w:val="none" w:sz="0" w:space="0" w:color="auto"/>
        <w:left w:val="none" w:sz="0" w:space="0" w:color="auto"/>
        <w:bottom w:val="none" w:sz="0" w:space="0" w:color="auto"/>
        <w:right w:val="none" w:sz="0" w:space="0" w:color="auto"/>
      </w:divBdr>
    </w:div>
    <w:div w:id="1741947678">
      <w:bodyDiv w:val="1"/>
      <w:marLeft w:val="0"/>
      <w:marRight w:val="0"/>
      <w:marTop w:val="0"/>
      <w:marBottom w:val="0"/>
      <w:divBdr>
        <w:top w:val="none" w:sz="0" w:space="0" w:color="auto"/>
        <w:left w:val="none" w:sz="0" w:space="0" w:color="auto"/>
        <w:bottom w:val="none" w:sz="0" w:space="0" w:color="auto"/>
        <w:right w:val="none" w:sz="0" w:space="0" w:color="auto"/>
      </w:divBdr>
    </w:div>
    <w:div w:id="1761103690">
      <w:bodyDiv w:val="1"/>
      <w:marLeft w:val="0"/>
      <w:marRight w:val="0"/>
      <w:marTop w:val="0"/>
      <w:marBottom w:val="0"/>
      <w:divBdr>
        <w:top w:val="none" w:sz="0" w:space="0" w:color="auto"/>
        <w:left w:val="none" w:sz="0" w:space="0" w:color="auto"/>
        <w:bottom w:val="none" w:sz="0" w:space="0" w:color="auto"/>
        <w:right w:val="none" w:sz="0" w:space="0" w:color="auto"/>
      </w:divBdr>
      <w:divsChild>
        <w:div w:id="1790004485">
          <w:marLeft w:val="0"/>
          <w:marRight w:val="0"/>
          <w:marTop w:val="0"/>
          <w:marBottom w:val="300"/>
          <w:divBdr>
            <w:top w:val="none" w:sz="0" w:space="0" w:color="auto"/>
            <w:left w:val="none" w:sz="0" w:space="0" w:color="auto"/>
            <w:bottom w:val="none" w:sz="0" w:space="0" w:color="auto"/>
            <w:right w:val="none" w:sz="0" w:space="0" w:color="auto"/>
          </w:divBdr>
        </w:div>
      </w:divsChild>
    </w:div>
    <w:div w:id="1783723295">
      <w:bodyDiv w:val="1"/>
      <w:marLeft w:val="0"/>
      <w:marRight w:val="0"/>
      <w:marTop w:val="0"/>
      <w:marBottom w:val="0"/>
      <w:divBdr>
        <w:top w:val="none" w:sz="0" w:space="0" w:color="auto"/>
        <w:left w:val="none" w:sz="0" w:space="0" w:color="auto"/>
        <w:bottom w:val="none" w:sz="0" w:space="0" w:color="auto"/>
        <w:right w:val="none" w:sz="0" w:space="0" w:color="auto"/>
      </w:divBdr>
    </w:div>
    <w:div w:id="1792044538">
      <w:bodyDiv w:val="1"/>
      <w:marLeft w:val="0"/>
      <w:marRight w:val="0"/>
      <w:marTop w:val="0"/>
      <w:marBottom w:val="0"/>
      <w:divBdr>
        <w:top w:val="none" w:sz="0" w:space="0" w:color="auto"/>
        <w:left w:val="none" w:sz="0" w:space="0" w:color="auto"/>
        <w:bottom w:val="none" w:sz="0" w:space="0" w:color="auto"/>
        <w:right w:val="none" w:sz="0" w:space="0" w:color="auto"/>
      </w:divBdr>
    </w:div>
    <w:div w:id="1801265598">
      <w:bodyDiv w:val="1"/>
      <w:marLeft w:val="0"/>
      <w:marRight w:val="0"/>
      <w:marTop w:val="0"/>
      <w:marBottom w:val="0"/>
      <w:divBdr>
        <w:top w:val="none" w:sz="0" w:space="0" w:color="auto"/>
        <w:left w:val="none" w:sz="0" w:space="0" w:color="auto"/>
        <w:bottom w:val="none" w:sz="0" w:space="0" w:color="auto"/>
        <w:right w:val="none" w:sz="0" w:space="0" w:color="auto"/>
      </w:divBdr>
    </w:div>
    <w:div w:id="1824423341">
      <w:bodyDiv w:val="1"/>
      <w:marLeft w:val="0"/>
      <w:marRight w:val="0"/>
      <w:marTop w:val="0"/>
      <w:marBottom w:val="0"/>
      <w:divBdr>
        <w:top w:val="none" w:sz="0" w:space="0" w:color="auto"/>
        <w:left w:val="none" w:sz="0" w:space="0" w:color="auto"/>
        <w:bottom w:val="none" w:sz="0" w:space="0" w:color="auto"/>
        <w:right w:val="none" w:sz="0" w:space="0" w:color="auto"/>
      </w:divBdr>
    </w:div>
    <w:div w:id="1835291587">
      <w:bodyDiv w:val="1"/>
      <w:marLeft w:val="0"/>
      <w:marRight w:val="0"/>
      <w:marTop w:val="0"/>
      <w:marBottom w:val="0"/>
      <w:divBdr>
        <w:top w:val="none" w:sz="0" w:space="0" w:color="auto"/>
        <w:left w:val="none" w:sz="0" w:space="0" w:color="auto"/>
        <w:bottom w:val="none" w:sz="0" w:space="0" w:color="auto"/>
        <w:right w:val="none" w:sz="0" w:space="0" w:color="auto"/>
      </w:divBdr>
    </w:div>
    <w:div w:id="1842155852">
      <w:bodyDiv w:val="1"/>
      <w:marLeft w:val="0"/>
      <w:marRight w:val="0"/>
      <w:marTop w:val="0"/>
      <w:marBottom w:val="0"/>
      <w:divBdr>
        <w:top w:val="none" w:sz="0" w:space="0" w:color="auto"/>
        <w:left w:val="none" w:sz="0" w:space="0" w:color="auto"/>
        <w:bottom w:val="none" w:sz="0" w:space="0" w:color="auto"/>
        <w:right w:val="none" w:sz="0" w:space="0" w:color="auto"/>
      </w:divBdr>
    </w:div>
    <w:div w:id="1882669669">
      <w:bodyDiv w:val="1"/>
      <w:marLeft w:val="0"/>
      <w:marRight w:val="0"/>
      <w:marTop w:val="0"/>
      <w:marBottom w:val="0"/>
      <w:divBdr>
        <w:top w:val="none" w:sz="0" w:space="0" w:color="auto"/>
        <w:left w:val="none" w:sz="0" w:space="0" w:color="auto"/>
        <w:bottom w:val="none" w:sz="0" w:space="0" w:color="auto"/>
        <w:right w:val="none" w:sz="0" w:space="0" w:color="auto"/>
      </w:divBdr>
    </w:div>
    <w:div w:id="1901165614">
      <w:bodyDiv w:val="1"/>
      <w:marLeft w:val="0"/>
      <w:marRight w:val="0"/>
      <w:marTop w:val="0"/>
      <w:marBottom w:val="0"/>
      <w:divBdr>
        <w:top w:val="none" w:sz="0" w:space="0" w:color="auto"/>
        <w:left w:val="none" w:sz="0" w:space="0" w:color="auto"/>
        <w:bottom w:val="none" w:sz="0" w:space="0" w:color="auto"/>
        <w:right w:val="none" w:sz="0" w:space="0" w:color="auto"/>
      </w:divBdr>
    </w:div>
    <w:div w:id="1942836197">
      <w:bodyDiv w:val="1"/>
      <w:marLeft w:val="0"/>
      <w:marRight w:val="0"/>
      <w:marTop w:val="0"/>
      <w:marBottom w:val="0"/>
      <w:divBdr>
        <w:top w:val="none" w:sz="0" w:space="0" w:color="auto"/>
        <w:left w:val="none" w:sz="0" w:space="0" w:color="auto"/>
        <w:bottom w:val="none" w:sz="0" w:space="0" w:color="auto"/>
        <w:right w:val="none" w:sz="0" w:space="0" w:color="auto"/>
      </w:divBdr>
    </w:div>
    <w:div w:id="1948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4881-49C1-406C-A9A2-5A7E12D16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2026-01-19T14:45:00Z</cp:lastPrinted>
  <dcterms:created xsi:type="dcterms:W3CDTF">2026-04-12T21:20:00Z</dcterms:created>
  <dcterms:modified xsi:type="dcterms:W3CDTF">2026-04-12T21:20:00Z</dcterms:modified>
</cp:coreProperties>
</file>