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85D" w:rsidRDefault="00C3685D" w:rsidP="00C3685D">
      <w:pPr>
        <w:pStyle w:val="Firstlineindent"/>
        <w:ind w:firstLine="567"/>
        <w:rPr>
          <w:sz w:val="32"/>
          <w:szCs w:val="32"/>
        </w:rPr>
      </w:pPr>
    </w:p>
    <w:p w:rsidR="000972A2" w:rsidRDefault="00DD54FF" w:rsidP="00EC4DE5">
      <w:pPr>
        <w:pStyle w:val="Firstlineindent"/>
        <w:ind w:firstLine="567"/>
        <w:jc w:val="center"/>
        <w:rPr>
          <w:b/>
          <w:sz w:val="28"/>
          <w:szCs w:val="28"/>
        </w:rPr>
      </w:pPr>
      <w:r w:rsidRPr="004E262F">
        <w:rPr>
          <w:b/>
          <w:sz w:val="28"/>
          <w:szCs w:val="28"/>
        </w:rPr>
        <w:t xml:space="preserve">Отдел по вопросам миграции УМВД России по Приморскому району </w:t>
      </w:r>
      <w:r w:rsidR="004E262F" w:rsidRPr="004E262F">
        <w:rPr>
          <w:b/>
          <w:sz w:val="28"/>
          <w:szCs w:val="28"/>
        </w:rPr>
        <w:br/>
      </w:r>
      <w:r w:rsidRPr="004E262F">
        <w:rPr>
          <w:b/>
          <w:sz w:val="28"/>
          <w:szCs w:val="28"/>
        </w:rPr>
        <w:t xml:space="preserve">г. Санкт-Петербурга </w:t>
      </w:r>
      <w:r w:rsidR="003B3FFB" w:rsidRPr="004E262F">
        <w:rPr>
          <w:b/>
          <w:sz w:val="28"/>
          <w:szCs w:val="28"/>
        </w:rPr>
        <w:t>информирует</w:t>
      </w:r>
      <w:r w:rsidR="000972A2" w:rsidRPr="004E262F">
        <w:rPr>
          <w:b/>
          <w:sz w:val="28"/>
          <w:szCs w:val="28"/>
        </w:rPr>
        <w:t xml:space="preserve"> об изменениях миграционного законодательства.</w:t>
      </w:r>
    </w:p>
    <w:p w:rsidR="004E262F" w:rsidRPr="004E262F" w:rsidRDefault="004E262F" w:rsidP="00EC4DE5">
      <w:pPr>
        <w:pStyle w:val="Firstlineindent"/>
        <w:ind w:firstLine="567"/>
        <w:jc w:val="center"/>
        <w:rPr>
          <w:b/>
          <w:sz w:val="28"/>
          <w:szCs w:val="28"/>
        </w:rPr>
      </w:pPr>
    </w:p>
    <w:p w:rsidR="006723A8" w:rsidRPr="00162ADA" w:rsidRDefault="000972A2" w:rsidP="00F03F9E">
      <w:pPr>
        <w:pStyle w:val="Firstlineindent"/>
        <w:ind w:firstLine="567"/>
        <w:rPr>
          <w:sz w:val="28"/>
          <w:szCs w:val="28"/>
        </w:rPr>
      </w:pPr>
      <w:r w:rsidRPr="00162ADA">
        <w:rPr>
          <w:sz w:val="28"/>
          <w:szCs w:val="28"/>
        </w:rPr>
        <w:t>Федеральным законом от 8 августа 2024 г. № 260-ФЗ внесены изменения в отдельные законодательные акты Российской Федерации направленны</w:t>
      </w:r>
      <w:r w:rsidR="006723A8" w:rsidRPr="00162ADA">
        <w:rPr>
          <w:sz w:val="28"/>
          <w:szCs w:val="28"/>
        </w:rPr>
        <w:t>е</w:t>
      </w:r>
      <w:r w:rsidRPr="00162ADA">
        <w:rPr>
          <w:sz w:val="28"/>
          <w:szCs w:val="28"/>
        </w:rPr>
        <w:t xml:space="preserve"> на совершенствование законодательства в сфере миграции в </w:t>
      </w:r>
      <w:r w:rsidR="006723A8" w:rsidRPr="00162ADA">
        <w:rPr>
          <w:sz w:val="28"/>
          <w:szCs w:val="28"/>
        </w:rPr>
        <w:t xml:space="preserve">области </w:t>
      </w:r>
      <w:r w:rsidRPr="00162ADA">
        <w:rPr>
          <w:sz w:val="28"/>
          <w:szCs w:val="28"/>
        </w:rPr>
        <w:t>контрольно-надзорной деятельности</w:t>
      </w:r>
      <w:r w:rsidR="006723A8" w:rsidRPr="00162ADA">
        <w:rPr>
          <w:sz w:val="28"/>
          <w:szCs w:val="28"/>
        </w:rPr>
        <w:t xml:space="preserve"> за пребыванием (проживанием) в Российской Федерации иностранных граждан и лиц без гражданства.</w:t>
      </w:r>
    </w:p>
    <w:p w:rsidR="006723A8" w:rsidRPr="00162ADA" w:rsidRDefault="006723A8" w:rsidP="006723A8">
      <w:pPr>
        <w:pStyle w:val="Firstlineindent"/>
        <w:rPr>
          <w:sz w:val="28"/>
          <w:szCs w:val="28"/>
        </w:rPr>
      </w:pPr>
      <w:r w:rsidRPr="00162ADA">
        <w:rPr>
          <w:sz w:val="28"/>
          <w:szCs w:val="28"/>
        </w:rPr>
        <w:t xml:space="preserve">С 1 января 2025 г. </w:t>
      </w:r>
      <w:r w:rsidR="00E413E6" w:rsidRPr="00162ADA">
        <w:rPr>
          <w:sz w:val="28"/>
          <w:szCs w:val="28"/>
        </w:rPr>
        <w:t xml:space="preserve">внесены изменения в части сокращения разрешенного срока временного пребывания иностранных граждан на территории Российской Федерации до 90 суток </w:t>
      </w:r>
      <w:r w:rsidR="003B3FFB" w:rsidRPr="00162ADA">
        <w:rPr>
          <w:sz w:val="28"/>
          <w:szCs w:val="28"/>
        </w:rPr>
        <w:t xml:space="preserve">суммарно </w:t>
      </w:r>
      <w:r w:rsidR="00E413E6" w:rsidRPr="00162ADA">
        <w:rPr>
          <w:sz w:val="28"/>
          <w:szCs w:val="28"/>
        </w:rPr>
        <w:t xml:space="preserve">в течении календарного года, за исключением случаев, если такой срок продлен в соответствии с нормами Федерального закона от 25 июля 2002 г. № 115-ФЗ «О правовом положении иностранных граждан в Российской Федерации» или международными договорами </w:t>
      </w:r>
      <w:r w:rsidR="00924AEB" w:rsidRPr="00162ADA">
        <w:rPr>
          <w:sz w:val="28"/>
          <w:szCs w:val="28"/>
        </w:rPr>
        <w:t>Российской Федерации.</w:t>
      </w:r>
    </w:p>
    <w:p w:rsidR="003B3FFB" w:rsidRPr="00162ADA" w:rsidRDefault="003B3FFB" w:rsidP="006723A8">
      <w:pPr>
        <w:pStyle w:val="Firstlineindent"/>
        <w:rPr>
          <w:sz w:val="28"/>
          <w:szCs w:val="28"/>
        </w:rPr>
      </w:pPr>
      <w:r w:rsidRPr="00162ADA">
        <w:rPr>
          <w:sz w:val="28"/>
          <w:szCs w:val="28"/>
        </w:rPr>
        <w:t>Согласно пункту 2 статьи 5 Федерального закона № 115-ФЗ временно пребывающий иностранный гражданин обязан выехать из Российской Федерации по истечении срока действия визы или иного срока временного пребывания, установленного настоящем Федеральным законом или международным договором Российской Федерации, за исключением случаев, когда на день истечения указанных сроков ему продлен срок временного пребывания.</w:t>
      </w:r>
    </w:p>
    <w:p w:rsidR="003B3FFB" w:rsidRPr="00162ADA" w:rsidRDefault="00924AEB" w:rsidP="006723A8">
      <w:pPr>
        <w:pStyle w:val="Firstlineindent"/>
        <w:rPr>
          <w:sz w:val="28"/>
          <w:szCs w:val="28"/>
        </w:rPr>
      </w:pPr>
      <w:r w:rsidRPr="00162ADA">
        <w:rPr>
          <w:sz w:val="28"/>
          <w:szCs w:val="28"/>
        </w:rPr>
        <w:t>Срок временного пребывания в Российской Федерации иностранного гражданина, осуществляющего трудовую деятельность в Российской Федерации без разрешения на работу</w:t>
      </w:r>
      <w:r w:rsidR="00256CA8" w:rsidRPr="00162ADA">
        <w:rPr>
          <w:sz w:val="28"/>
          <w:szCs w:val="28"/>
        </w:rPr>
        <w:t xml:space="preserve"> или патента продлевается на срок действия трудового договора или гражданско-правового договора на выполнение работ (оказание услуг), заключенного иностранным гражданином с работодателем или заказчиком работ в соответствии с законодательством Российской Федерации</w:t>
      </w:r>
      <w:r w:rsidR="003B3FFB" w:rsidRPr="00162ADA">
        <w:rPr>
          <w:sz w:val="28"/>
          <w:szCs w:val="28"/>
        </w:rPr>
        <w:t>.</w:t>
      </w:r>
    </w:p>
    <w:p w:rsidR="00CB6D3E" w:rsidRDefault="003B3FFB" w:rsidP="006723A8">
      <w:pPr>
        <w:pStyle w:val="Firstlineindent"/>
        <w:rPr>
          <w:sz w:val="28"/>
          <w:szCs w:val="28"/>
        </w:rPr>
      </w:pPr>
      <w:r w:rsidRPr="00162ADA">
        <w:rPr>
          <w:sz w:val="28"/>
          <w:szCs w:val="28"/>
        </w:rPr>
        <w:t>П</w:t>
      </w:r>
      <w:r w:rsidR="00256CA8" w:rsidRPr="00162ADA">
        <w:rPr>
          <w:sz w:val="28"/>
          <w:szCs w:val="28"/>
        </w:rPr>
        <w:t xml:space="preserve">орядок принятия решения о продлении либо сокращении срока временного пребывания иностранного гражданина или лица без гражданства регламентирован приказом МВД России от 21 ноября 2021 г. № 926 и предусматривает личное обращение </w:t>
      </w:r>
      <w:r w:rsidR="00162ADA" w:rsidRPr="00162ADA">
        <w:rPr>
          <w:sz w:val="28"/>
          <w:szCs w:val="28"/>
        </w:rPr>
        <w:t>иностранным гражданином или принимающей стороной в подразделение по вопросам миграции</w:t>
      </w:r>
      <w:r w:rsidR="00256CA8" w:rsidRPr="00162ADA">
        <w:rPr>
          <w:sz w:val="28"/>
          <w:szCs w:val="28"/>
        </w:rPr>
        <w:t xml:space="preserve"> территориальн</w:t>
      </w:r>
      <w:r w:rsidR="00162ADA" w:rsidRPr="00162ADA">
        <w:rPr>
          <w:sz w:val="28"/>
          <w:szCs w:val="28"/>
        </w:rPr>
        <w:t>ого</w:t>
      </w:r>
      <w:r w:rsidR="00256CA8" w:rsidRPr="00162ADA">
        <w:rPr>
          <w:sz w:val="28"/>
          <w:szCs w:val="28"/>
        </w:rPr>
        <w:t xml:space="preserve"> орган</w:t>
      </w:r>
      <w:r w:rsidR="00162ADA" w:rsidRPr="00162ADA">
        <w:rPr>
          <w:sz w:val="28"/>
          <w:szCs w:val="28"/>
        </w:rPr>
        <w:t>а</w:t>
      </w:r>
      <w:r w:rsidR="00256CA8" w:rsidRPr="00162ADA">
        <w:rPr>
          <w:sz w:val="28"/>
          <w:szCs w:val="28"/>
        </w:rPr>
        <w:t xml:space="preserve"> МВД России с заявлением</w:t>
      </w:r>
      <w:r w:rsidR="00162ADA" w:rsidRPr="00162ADA">
        <w:rPr>
          <w:sz w:val="28"/>
          <w:szCs w:val="28"/>
        </w:rPr>
        <w:t xml:space="preserve"> в произвольной форме</w:t>
      </w:r>
      <w:r w:rsidR="00256CA8" w:rsidRPr="00162ADA">
        <w:rPr>
          <w:sz w:val="28"/>
          <w:szCs w:val="28"/>
        </w:rPr>
        <w:t xml:space="preserve"> и</w:t>
      </w:r>
      <w:r w:rsidR="00162ADA" w:rsidRPr="00162ADA">
        <w:rPr>
          <w:sz w:val="28"/>
          <w:szCs w:val="28"/>
        </w:rPr>
        <w:t xml:space="preserve"> оплаченной государственной пошлиной в размере 1 000 рублей.</w:t>
      </w:r>
      <w:r w:rsidR="00256CA8" w:rsidRPr="00162ADA">
        <w:rPr>
          <w:sz w:val="28"/>
          <w:szCs w:val="28"/>
        </w:rPr>
        <w:t xml:space="preserve"> </w:t>
      </w:r>
    </w:p>
    <w:p w:rsidR="00162ADA" w:rsidRDefault="00162ADA" w:rsidP="006723A8">
      <w:pPr>
        <w:pStyle w:val="Firstlineindent"/>
        <w:rPr>
          <w:sz w:val="28"/>
          <w:szCs w:val="28"/>
        </w:rPr>
      </w:pPr>
    </w:p>
    <w:p w:rsidR="00162ADA" w:rsidRDefault="00162ADA" w:rsidP="006723A8">
      <w:pPr>
        <w:pStyle w:val="Firstlineindent"/>
        <w:rPr>
          <w:sz w:val="28"/>
          <w:szCs w:val="28"/>
        </w:rPr>
      </w:pPr>
    </w:p>
    <w:p w:rsidR="00162ADA" w:rsidRDefault="00162ADA" w:rsidP="006723A8">
      <w:pPr>
        <w:pStyle w:val="Firstlineindent"/>
        <w:rPr>
          <w:sz w:val="28"/>
          <w:szCs w:val="28"/>
        </w:rPr>
      </w:pPr>
    </w:p>
    <w:p w:rsidR="00162ADA" w:rsidRDefault="00162ADA" w:rsidP="006723A8">
      <w:pPr>
        <w:pStyle w:val="Firstlineindent"/>
        <w:rPr>
          <w:sz w:val="28"/>
          <w:szCs w:val="28"/>
        </w:rPr>
      </w:pPr>
    </w:p>
    <w:p w:rsidR="00162ADA" w:rsidRDefault="00162ADA" w:rsidP="006723A8">
      <w:pPr>
        <w:pStyle w:val="Firstlineindent"/>
        <w:rPr>
          <w:sz w:val="28"/>
          <w:szCs w:val="28"/>
        </w:rPr>
      </w:pPr>
    </w:p>
    <w:p w:rsidR="00162ADA" w:rsidRDefault="00162ADA" w:rsidP="006723A8">
      <w:pPr>
        <w:pStyle w:val="Firstlineindent"/>
        <w:rPr>
          <w:sz w:val="28"/>
          <w:szCs w:val="28"/>
        </w:rPr>
      </w:pPr>
    </w:p>
    <w:p w:rsidR="00162ADA" w:rsidRDefault="00162ADA" w:rsidP="006723A8">
      <w:pPr>
        <w:pStyle w:val="Firstlineindent"/>
        <w:rPr>
          <w:sz w:val="28"/>
          <w:szCs w:val="28"/>
        </w:rPr>
      </w:pPr>
    </w:p>
    <w:p w:rsidR="00162ADA" w:rsidRPr="00162ADA" w:rsidRDefault="00162ADA" w:rsidP="006723A8">
      <w:pPr>
        <w:pStyle w:val="Firstlineindent"/>
        <w:rPr>
          <w:sz w:val="28"/>
          <w:szCs w:val="28"/>
        </w:rPr>
      </w:pPr>
    </w:p>
    <w:p w:rsidR="00F01292" w:rsidRDefault="004E262F" w:rsidP="00F03F9E">
      <w:pPr>
        <w:pStyle w:val="Firstlineindent"/>
        <w:ind w:firstLine="567"/>
        <w:rPr>
          <w:sz w:val="32"/>
          <w:szCs w:val="32"/>
        </w:rPr>
      </w:pPr>
      <w:r>
        <w:rPr>
          <w:sz w:val="32"/>
          <w:szCs w:val="32"/>
        </w:rPr>
        <w:t>Г</w:t>
      </w:r>
      <w:r w:rsidR="00F03F9E">
        <w:rPr>
          <w:sz w:val="32"/>
          <w:szCs w:val="32"/>
        </w:rPr>
        <w:t>од назад был запущен РЕЕСТР КОНТРОЛИРУЕМЫХ ЛИЦ</w:t>
      </w:r>
      <w:r>
        <w:rPr>
          <w:sz w:val="32"/>
          <w:szCs w:val="32"/>
        </w:rPr>
        <w:t xml:space="preserve"> (РКЛ)</w:t>
      </w:r>
      <w:r w:rsidR="00F03F9E">
        <w:rPr>
          <w:sz w:val="32"/>
          <w:szCs w:val="32"/>
        </w:rPr>
        <w:t>.</w:t>
      </w:r>
    </w:p>
    <w:p w:rsidR="00F03F9E" w:rsidRDefault="00F03F9E" w:rsidP="00F03F9E">
      <w:pPr>
        <w:pStyle w:val="Firstlineindent"/>
        <w:ind w:firstLine="567"/>
        <w:rPr>
          <w:sz w:val="32"/>
          <w:szCs w:val="32"/>
        </w:rPr>
      </w:pPr>
      <w:r>
        <w:rPr>
          <w:sz w:val="32"/>
          <w:szCs w:val="32"/>
        </w:rPr>
        <w:t>В РКЛ включаются иностранцы</w:t>
      </w:r>
      <w:r w:rsidR="004E262F">
        <w:rPr>
          <w:sz w:val="32"/>
          <w:szCs w:val="32"/>
        </w:rPr>
        <w:t>,</w:t>
      </w:r>
      <w:r>
        <w:rPr>
          <w:sz w:val="32"/>
          <w:szCs w:val="32"/>
        </w:rPr>
        <w:t xml:space="preserve"> утратившие право законного пребывания в нашей стране. </w:t>
      </w:r>
    </w:p>
    <w:p w:rsidR="00E4433C" w:rsidRDefault="00AE4218" w:rsidP="00F03F9E">
      <w:pPr>
        <w:pStyle w:val="Firstlineindent"/>
        <w:ind w:firstLine="567"/>
        <w:rPr>
          <w:sz w:val="32"/>
          <w:szCs w:val="32"/>
        </w:rPr>
      </w:pPr>
      <w:r>
        <w:rPr>
          <w:sz w:val="32"/>
          <w:szCs w:val="32"/>
        </w:rPr>
        <w:t xml:space="preserve">РКЛ доступен для всех граждан </w:t>
      </w:r>
      <w:r w:rsidR="00E4433C">
        <w:rPr>
          <w:sz w:val="32"/>
          <w:szCs w:val="32"/>
        </w:rPr>
        <w:t xml:space="preserve">на сайте МВД России и на портале </w:t>
      </w:r>
      <w:proofErr w:type="spellStart"/>
      <w:r w:rsidR="00E4433C">
        <w:rPr>
          <w:sz w:val="32"/>
          <w:szCs w:val="32"/>
        </w:rPr>
        <w:t>Госуслуг</w:t>
      </w:r>
      <w:proofErr w:type="spellEnd"/>
      <w:r w:rsidR="00E4433C">
        <w:rPr>
          <w:sz w:val="32"/>
          <w:szCs w:val="32"/>
        </w:rPr>
        <w:t>. Для лиц, включенных в реестр, устано</w:t>
      </w:r>
      <w:r w:rsidR="004E262F">
        <w:rPr>
          <w:sz w:val="32"/>
          <w:szCs w:val="32"/>
        </w:rPr>
        <w:t>в</w:t>
      </w:r>
      <w:r w:rsidR="00E4433C">
        <w:rPr>
          <w:sz w:val="32"/>
          <w:szCs w:val="32"/>
        </w:rPr>
        <w:t>лены существенные запреты и ограничения.</w:t>
      </w:r>
    </w:p>
    <w:p w:rsidR="00E4433C" w:rsidRDefault="00E4433C" w:rsidP="00F03F9E">
      <w:pPr>
        <w:pStyle w:val="Firstlineindent"/>
        <w:ind w:firstLine="567"/>
        <w:rPr>
          <w:sz w:val="32"/>
          <w:szCs w:val="32"/>
        </w:rPr>
      </w:pPr>
      <w:r>
        <w:rPr>
          <w:sz w:val="32"/>
          <w:szCs w:val="32"/>
        </w:rPr>
        <w:t>Гражданин считается уведомленным о внесении сведений о нем в реестр со дня размещения на официальном сайте МВД России. Данные в реестре обновляются каждые 4 часа.</w:t>
      </w:r>
    </w:p>
    <w:p w:rsidR="00E4433C" w:rsidRDefault="00E4433C" w:rsidP="00F03F9E">
      <w:pPr>
        <w:pStyle w:val="Firstlineindent"/>
        <w:ind w:firstLine="567"/>
        <w:rPr>
          <w:sz w:val="32"/>
          <w:szCs w:val="32"/>
        </w:rPr>
      </w:pPr>
      <w:r>
        <w:rPr>
          <w:sz w:val="32"/>
          <w:szCs w:val="32"/>
        </w:rPr>
        <w:t>Причины включения в РКЛ:</w:t>
      </w:r>
    </w:p>
    <w:p w:rsidR="00F03F9E" w:rsidRDefault="00E4433C" w:rsidP="00F03F9E">
      <w:pPr>
        <w:pStyle w:val="Firstlineindent"/>
        <w:ind w:firstLine="567"/>
        <w:rPr>
          <w:sz w:val="32"/>
          <w:szCs w:val="32"/>
        </w:rPr>
      </w:pPr>
      <w:r>
        <w:rPr>
          <w:sz w:val="32"/>
          <w:szCs w:val="32"/>
        </w:rPr>
        <w:t>В большинстве случаев</w:t>
      </w:r>
      <w:r w:rsidR="00F03F9E">
        <w:rPr>
          <w:sz w:val="32"/>
          <w:szCs w:val="32"/>
        </w:rPr>
        <w:t xml:space="preserve"> </w:t>
      </w:r>
      <w:r>
        <w:rPr>
          <w:sz w:val="32"/>
          <w:szCs w:val="32"/>
        </w:rPr>
        <w:t xml:space="preserve">основанием для включения сведений об иностранце в РКЛ является </w:t>
      </w:r>
      <w:r w:rsidRPr="00E4433C">
        <w:rPr>
          <w:b/>
          <w:sz w:val="32"/>
          <w:szCs w:val="32"/>
        </w:rPr>
        <w:t>истечение срока временного пребывания</w:t>
      </w:r>
      <w:r>
        <w:rPr>
          <w:b/>
          <w:sz w:val="32"/>
          <w:szCs w:val="32"/>
        </w:rPr>
        <w:t xml:space="preserve">, </w:t>
      </w:r>
      <w:r>
        <w:rPr>
          <w:sz w:val="32"/>
          <w:szCs w:val="32"/>
        </w:rPr>
        <w:t>в том числе нарушение им «правила 90/365»</w:t>
      </w:r>
    </w:p>
    <w:p w:rsidR="00E4433C" w:rsidRDefault="00E4433C" w:rsidP="00F03F9E">
      <w:pPr>
        <w:pStyle w:val="Firstlineindent"/>
        <w:ind w:firstLine="567"/>
        <w:rPr>
          <w:sz w:val="32"/>
          <w:szCs w:val="32"/>
        </w:rPr>
      </w:pPr>
      <w:r>
        <w:rPr>
          <w:sz w:val="32"/>
          <w:szCs w:val="32"/>
        </w:rPr>
        <w:t>По вопросам, связанным с включением в реестр можно обратиться по телефону горячей линии ФГУП «Паспортно-визовый сервис» МВД России 8-800-200-52-09 или посетить территориальный орган МВД России по месту фактического нахождения.</w:t>
      </w:r>
    </w:p>
    <w:p w:rsidR="00810143" w:rsidRDefault="00810143" w:rsidP="00F03F9E">
      <w:pPr>
        <w:pStyle w:val="Firstlineindent"/>
        <w:ind w:firstLine="567"/>
        <w:rPr>
          <w:sz w:val="32"/>
          <w:szCs w:val="32"/>
        </w:rPr>
      </w:pPr>
      <w:r>
        <w:rPr>
          <w:sz w:val="32"/>
          <w:szCs w:val="32"/>
        </w:rPr>
        <w:t xml:space="preserve">Напоминаем, что обновить свой миграционный статус и продлить разрешенный срок пребывания путем выезда и повторного въезда в Россию </w:t>
      </w:r>
      <w:r>
        <w:rPr>
          <w:b/>
          <w:sz w:val="32"/>
          <w:szCs w:val="32"/>
        </w:rPr>
        <w:t xml:space="preserve">НЕВОЗМОЖНО. </w:t>
      </w:r>
      <w:r>
        <w:rPr>
          <w:sz w:val="32"/>
          <w:szCs w:val="32"/>
        </w:rPr>
        <w:t>Сведения о таких лицах также подлежат включению в РКЛ.</w:t>
      </w:r>
    </w:p>
    <w:p w:rsidR="00810143" w:rsidRDefault="00810143" w:rsidP="00F03F9E">
      <w:pPr>
        <w:pStyle w:val="Firstlineindent"/>
        <w:ind w:firstLine="567"/>
        <w:rPr>
          <w:b/>
          <w:sz w:val="32"/>
          <w:szCs w:val="32"/>
        </w:rPr>
      </w:pPr>
      <w:r>
        <w:rPr>
          <w:sz w:val="32"/>
          <w:szCs w:val="32"/>
        </w:rPr>
        <w:t xml:space="preserve">Максимальный срок пребывания на территории Российской Федерации иностранных граждан, не имеющих оснований для продления срока пребывания составляет </w:t>
      </w:r>
      <w:r w:rsidRPr="00810143">
        <w:rPr>
          <w:b/>
          <w:sz w:val="32"/>
          <w:szCs w:val="32"/>
        </w:rPr>
        <w:t>не</w:t>
      </w:r>
      <w:r>
        <w:rPr>
          <w:sz w:val="32"/>
          <w:szCs w:val="32"/>
        </w:rPr>
        <w:t xml:space="preserve"> </w:t>
      </w:r>
      <w:r>
        <w:rPr>
          <w:b/>
          <w:sz w:val="32"/>
          <w:szCs w:val="32"/>
        </w:rPr>
        <w:t>более 90 дней в календарном году.</w:t>
      </w:r>
    </w:p>
    <w:p w:rsidR="00810143" w:rsidRDefault="00810143" w:rsidP="00F03F9E">
      <w:pPr>
        <w:pStyle w:val="Firstlineindent"/>
        <w:ind w:firstLine="567"/>
        <w:rPr>
          <w:sz w:val="32"/>
          <w:szCs w:val="32"/>
        </w:rPr>
      </w:pPr>
      <w:r>
        <w:rPr>
          <w:sz w:val="32"/>
          <w:szCs w:val="32"/>
        </w:rPr>
        <w:t>За оказанием услуг лицам, включенным в реестр контролируемых лиц, а также их трудоустройство предусмотрен административный штраф до полумиллиона рублей.</w:t>
      </w:r>
    </w:p>
    <w:p w:rsidR="00810143" w:rsidRPr="00810143" w:rsidRDefault="00810143" w:rsidP="00F03F9E">
      <w:pPr>
        <w:pStyle w:val="Firstlineindent"/>
        <w:ind w:firstLine="567"/>
        <w:rPr>
          <w:sz w:val="32"/>
          <w:szCs w:val="32"/>
        </w:rPr>
      </w:pPr>
    </w:p>
    <w:p w:rsidR="00E4433C" w:rsidRPr="00E4433C" w:rsidRDefault="00810143" w:rsidP="00F03F9E">
      <w:pPr>
        <w:pStyle w:val="Firstlineindent"/>
        <w:ind w:firstLine="567"/>
        <w:rPr>
          <w:sz w:val="32"/>
          <w:szCs w:val="32"/>
        </w:rPr>
      </w:pPr>
      <w:r>
        <w:rPr>
          <w:sz w:val="32"/>
          <w:szCs w:val="32"/>
        </w:rPr>
        <w:t xml:space="preserve"> </w:t>
      </w:r>
    </w:p>
    <w:p w:rsidR="0074005B" w:rsidRPr="00C3685D" w:rsidRDefault="0074005B">
      <w:pPr>
        <w:rPr>
          <w:sz w:val="32"/>
          <w:szCs w:val="32"/>
        </w:rPr>
      </w:pPr>
    </w:p>
    <w:sectPr w:rsidR="0074005B" w:rsidRPr="00C368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214A60"/>
    <w:multiLevelType w:val="hybridMultilevel"/>
    <w:tmpl w:val="30E64C8C"/>
    <w:lvl w:ilvl="0" w:tplc="D22688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643"/>
    <w:rsid w:val="000972A2"/>
    <w:rsid w:val="00162ADA"/>
    <w:rsid w:val="00256CA8"/>
    <w:rsid w:val="00276879"/>
    <w:rsid w:val="002F444E"/>
    <w:rsid w:val="003432B9"/>
    <w:rsid w:val="003B3FFB"/>
    <w:rsid w:val="004E262F"/>
    <w:rsid w:val="006723A8"/>
    <w:rsid w:val="0073422D"/>
    <w:rsid w:val="0074005B"/>
    <w:rsid w:val="00810143"/>
    <w:rsid w:val="00924AEB"/>
    <w:rsid w:val="00AE4218"/>
    <w:rsid w:val="00B90643"/>
    <w:rsid w:val="00C3685D"/>
    <w:rsid w:val="00CB6D3E"/>
    <w:rsid w:val="00D75D33"/>
    <w:rsid w:val="00DD54FF"/>
    <w:rsid w:val="00E413E6"/>
    <w:rsid w:val="00E4433C"/>
    <w:rsid w:val="00EC4DE5"/>
    <w:rsid w:val="00F01292"/>
    <w:rsid w:val="00F03F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3DFA5"/>
  <w15:chartTrackingRefBased/>
  <w15:docId w15:val="{1BEA724C-F253-4220-9569-C08247617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irstlineindent">
    <w:name w:val="First line indent"/>
    <w:basedOn w:val="a"/>
    <w:rsid w:val="00F01292"/>
    <w:pPr>
      <w:widowControl w:val="0"/>
      <w:suppressAutoHyphens/>
      <w:autoSpaceDN w:val="0"/>
      <w:spacing w:after="0" w:line="240" w:lineRule="auto"/>
      <w:ind w:firstLine="709"/>
      <w:jc w:val="both"/>
    </w:pPr>
    <w:rPr>
      <w:rFonts w:ascii="PT Astra Serif" w:eastAsia="PT Astra Serif" w:hAnsi="PT Astra Serif" w:cs="PT Astra Serif"/>
      <w:kern w:val="3"/>
      <w:sz w:val="21"/>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70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539</Words>
  <Characters>3073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iumosolova</dc:creator>
  <cp:keywords/>
  <dc:description/>
  <cp:lastModifiedBy>Ольга Никитична Маркова</cp:lastModifiedBy>
  <cp:revision>2</cp:revision>
  <dcterms:created xsi:type="dcterms:W3CDTF">2026-03-23T13:30:00Z</dcterms:created>
  <dcterms:modified xsi:type="dcterms:W3CDTF">2026-03-23T13:30:00Z</dcterms:modified>
</cp:coreProperties>
</file>