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F405FC" w:rsidRPr="002810F1" w:rsidRDefault="00F405FC">
      <w:pPr>
        <w:rPr>
          <w:b/>
          <w:bCs/>
          <w:lang w:val="ru-RU"/>
        </w:rPr>
      </w:pPr>
    </w:p>
    <w:p w14:paraId="00000003" w14:textId="77777777" w:rsidR="00F405FC" w:rsidRPr="00563ADC" w:rsidRDefault="00DA56A9" w:rsidP="00F82762">
      <w:pPr>
        <w:jc w:val="both"/>
        <w:rPr>
          <w:i/>
          <w:iCs/>
        </w:rPr>
      </w:pPr>
      <w:r w:rsidRPr="00563ADC">
        <w:rPr>
          <w:i/>
          <w:iCs/>
        </w:rPr>
        <w:t xml:space="preserve">Минувшая неделя в Петербурге началась с торжества по случаю Дня парламентаризма с участием президента России. А в рамках подготовки ко Дню Победы прошел ставший уже традицией Международный Съезд блокадников. </w:t>
      </w:r>
    </w:p>
    <w:p w14:paraId="00000004" w14:textId="77777777" w:rsidR="00F405FC" w:rsidRPr="00563ADC" w:rsidRDefault="00F405FC" w:rsidP="00F82762">
      <w:pPr>
        <w:jc w:val="both"/>
      </w:pPr>
    </w:p>
    <w:p w14:paraId="00000005" w14:textId="77777777" w:rsidR="00F405FC" w:rsidRPr="00563ADC" w:rsidRDefault="00DA56A9" w:rsidP="00F82762">
      <w:pPr>
        <w:jc w:val="both"/>
        <w:rPr>
          <w:b/>
          <w:bCs/>
        </w:rPr>
      </w:pPr>
      <w:r w:rsidRPr="00563ADC">
        <w:rPr>
          <w:b/>
          <w:bCs/>
        </w:rPr>
        <w:t>120 лет парламентаризму в России</w:t>
      </w:r>
    </w:p>
    <w:p w14:paraId="00000006" w14:textId="77777777" w:rsidR="00F405FC" w:rsidRPr="00563ADC" w:rsidRDefault="00F405FC" w:rsidP="00F82762">
      <w:pPr>
        <w:jc w:val="both"/>
        <w:rPr>
          <w:b/>
          <w:bCs/>
        </w:rPr>
      </w:pPr>
    </w:p>
    <w:p w14:paraId="00000007" w14:textId="77777777" w:rsidR="00F405FC" w:rsidRPr="00563ADC" w:rsidRDefault="00DA56A9" w:rsidP="00F82762">
      <w:pPr>
        <w:jc w:val="both"/>
      </w:pPr>
      <w:r w:rsidRPr="00563ADC">
        <w:t xml:space="preserve">27 апреля в стране отметили 120-летие начала работы первого отечественного демократического института — Государственной Думы. День ее образования стал в современной России Днем парламентаризма. В честь юбилея этого исторического события в Таврическом дворце состоялось заседание Совета законодателей при Федеральном Собрании России. По этому случаю в Петербург специально приехал президент РФ Владимир Путин. </w:t>
      </w:r>
    </w:p>
    <w:p w14:paraId="00000008" w14:textId="77777777" w:rsidR="00F405FC" w:rsidRPr="00563ADC" w:rsidRDefault="00F405FC" w:rsidP="00F82762">
      <w:pPr>
        <w:jc w:val="both"/>
      </w:pPr>
    </w:p>
    <w:p w14:paraId="00000009" w14:textId="77777777" w:rsidR="00F405FC" w:rsidRPr="00563ADC" w:rsidRDefault="00DA56A9" w:rsidP="00F82762">
      <w:pPr>
        <w:jc w:val="both"/>
      </w:pPr>
      <w:r w:rsidRPr="00563ADC">
        <w:t xml:space="preserve">Глава государства поздравил законодателей, подчеркнув историческое значение первой Государственной Думы, и отметил, что современные парламенты, созданные в регионах России, сегодня играют огромную роль в развитии и укреплении страны. </w:t>
      </w:r>
    </w:p>
    <w:p w14:paraId="0000000A" w14:textId="77777777" w:rsidR="00F405FC" w:rsidRPr="00563ADC" w:rsidRDefault="00F405FC" w:rsidP="00F82762">
      <w:pPr>
        <w:jc w:val="both"/>
      </w:pPr>
    </w:p>
    <w:p w14:paraId="0000000B" w14:textId="77777777" w:rsidR="00F405FC" w:rsidRPr="00563ADC" w:rsidRDefault="00DA56A9" w:rsidP="00F82762">
      <w:pPr>
        <w:jc w:val="both"/>
      </w:pPr>
      <w:r w:rsidRPr="00563ADC">
        <w:t>"</w:t>
      </w:r>
      <w:r w:rsidRPr="00563ADC">
        <w:rPr>
          <w:i/>
          <w:iCs/>
        </w:rPr>
        <w:t>Хочу поблагодарить всех вас и ваших коллег за весомый, значимый вклад в достижение национальных целей развития, в преодоление тех испытаний, с которыми мы сталкиваемся</w:t>
      </w:r>
      <w:r w:rsidRPr="00563ADC">
        <w:t xml:space="preserve">", – сказал Владимир Путин. </w:t>
      </w:r>
    </w:p>
    <w:p w14:paraId="0000000C" w14:textId="77777777" w:rsidR="00F405FC" w:rsidRPr="00563ADC" w:rsidRDefault="00F405FC" w:rsidP="00F82762">
      <w:pPr>
        <w:jc w:val="both"/>
      </w:pPr>
    </w:p>
    <w:p w14:paraId="0000000D" w14:textId="412AF76A" w:rsidR="00F405FC" w:rsidRPr="00563ADC" w:rsidRDefault="00DA56A9" w:rsidP="00F82762">
      <w:pPr>
        <w:jc w:val="both"/>
      </w:pPr>
      <w:r w:rsidRPr="00563ADC">
        <w:t xml:space="preserve">Он призвал парламентариев поддержать усилия Правительства России </w:t>
      </w:r>
      <w:r w:rsidR="0035285D" w:rsidRPr="00563ADC">
        <w:t>по созданию</w:t>
      </w:r>
      <w:r w:rsidRPr="00563ADC">
        <w:t xml:space="preserve"> прочного правового фундамента для комплексного развития страны. </w:t>
      </w:r>
    </w:p>
    <w:p w14:paraId="0000000E" w14:textId="77777777" w:rsidR="00F405FC" w:rsidRPr="00563ADC" w:rsidRDefault="00F405FC" w:rsidP="00F82762">
      <w:pPr>
        <w:jc w:val="both"/>
      </w:pPr>
    </w:p>
    <w:p w14:paraId="0000000F" w14:textId="77777777" w:rsidR="00F405FC" w:rsidRPr="00563ADC" w:rsidRDefault="00DA56A9" w:rsidP="00F82762">
      <w:pPr>
        <w:jc w:val="both"/>
      </w:pPr>
      <w:r w:rsidRPr="00563ADC">
        <w:t>"</w:t>
      </w:r>
      <w:r w:rsidRPr="00563ADC">
        <w:rPr>
          <w:i/>
          <w:iCs/>
        </w:rPr>
        <w:t>Мы вместе, законодательные, исполнительные органы власти, всегда должны думать о завтрашнем дне</w:t>
      </w:r>
      <w:r w:rsidRPr="00563ADC">
        <w:t xml:space="preserve">", – подчеркнул президент. </w:t>
      </w:r>
    </w:p>
    <w:p w14:paraId="00000010" w14:textId="77777777" w:rsidR="00F405FC" w:rsidRPr="00563ADC" w:rsidRDefault="00F405FC" w:rsidP="00F82762">
      <w:pPr>
        <w:jc w:val="both"/>
      </w:pPr>
    </w:p>
    <w:p w14:paraId="00000011" w14:textId="77777777" w:rsidR="00F405FC" w:rsidRPr="00563ADC" w:rsidRDefault="00DA56A9" w:rsidP="00F82762">
      <w:pPr>
        <w:jc w:val="both"/>
      </w:pPr>
      <w:r w:rsidRPr="00563ADC">
        <w:t xml:space="preserve">В рамках рабочего визита в Северную столицу прошла двусторонняя рабочая встреча с губернатором Александром Бегловым. </w:t>
      </w:r>
    </w:p>
    <w:p w14:paraId="00000012" w14:textId="77777777" w:rsidR="00F405FC" w:rsidRPr="00563ADC" w:rsidRDefault="00F405FC" w:rsidP="00F82762">
      <w:pPr>
        <w:jc w:val="both"/>
      </w:pPr>
    </w:p>
    <w:p w14:paraId="00000013" w14:textId="77777777" w:rsidR="00F405FC" w:rsidRPr="00563ADC" w:rsidRDefault="00DA56A9" w:rsidP="00F82762">
      <w:pPr>
        <w:jc w:val="both"/>
      </w:pPr>
      <w:r w:rsidRPr="00563ADC">
        <w:t xml:space="preserve">Глава города передал руководителю государства слова благодарности от участников ликвидации аварии на Чернобыльской АЭС за открытие в Приморском районе светового фонтана. Водное сооружение было создано по поручению президента к 40-летию подвига ликвидаторов и стало украшением района и логичным дополнением Аллеи Чернобыльцев. </w:t>
      </w:r>
    </w:p>
    <w:p w14:paraId="00000014" w14:textId="77777777" w:rsidR="00F405FC" w:rsidRPr="00563ADC" w:rsidRDefault="00F405FC" w:rsidP="00F82762">
      <w:pPr>
        <w:jc w:val="both"/>
      </w:pPr>
    </w:p>
    <w:p w14:paraId="00000015" w14:textId="77777777" w:rsidR="00F405FC" w:rsidRPr="00563ADC" w:rsidRDefault="00DA56A9" w:rsidP="00F82762">
      <w:pPr>
        <w:jc w:val="both"/>
      </w:pPr>
      <w:r w:rsidRPr="00563ADC">
        <w:t>Александр Беглов докладывал Владимиру Путину, как решаются вопросы, входящие в программу “10 приоритетов развития Петербурга”. Губернатор, в частности, рассказал о развитии транспортной инфраструктуры Санкт-Петербургской агломерации — о ходе строительства Большого Смоленского моста через Неву, Широтной магистрали скоростного движения и Высокоскоростной железнодорожной магистрали, а также о строительстве комплексов переработки твердых коммунальных отходов. Отдельно Александр Беглов остановился на развитии си</w:t>
      </w:r>
      <w:r w:rsidRPr="00563ADC">
        <w:t xml:space="preserve">стемы дошкольного образования в части создания ясельных групп в детских садах. До конца 2027 года власти города намерены обеспечит 100-процентную шаговую доступность ясельных групп для детей до года. Также глава государства и глава города обсудили тему поддержки ветеранов специальной военной операции. Речь шла, в том числе, о программах трудоустройства ветеранов Специальной военной операции на предприятия Северной столицы. </w:t>
      </w:r>
    </w:p>
    <w:p w14:paraId="00000016" w14:textId="77777777" w:rsidR="00F405FC" w:rsidRPr="00563ADC" w:rsidRDefault="00F405FC" w:rsidP="00F82762">
      <w:pPr>
        <w:jc w:val="both"/>
      </w:pPr>
    </w:p>
    <w:p w14:paraId="00000017" w14:textId="661B1624" w:rsidR="00F405FC" w:rsidRPr="002810F1" w:rsidRDefault="00B652F0" w:rsidP="00F82762">
      <w:pPr>
        <w:jc w:val="both"/>
        <w:rPr>
          <w:b/>
          <w:bCs/>
          <w:color w:val="7030A0"/>
          <w:lang w:val="ru-RU"/>
        </w:rPr>
      </w:pPr>
      <w:r>
        <w:rPr>
          <w:b/>
          <w:bCs/>
          <w:noProof/>
          <w:color w:val="7030A0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3ED8F33E" wp14:editId="05D29CB8">
            <wp:simplePos x="0" y="0"/>
            <wp:positionH relativeFrom="column">
              <wp:posOffset>3170555</wp:posOffset>
            </wp:positionH>
            <wp:positionV relativeFrom="paragraph">
              <wp:posOffset>1437005</wp:posOffset>
            </wp:positionV>
            <wp:extent cx="3197225" cy="2130425"/>
            <wp:effectExtent l="0" t="0" r="3175" b="3175"/>
            <wp:wrapTopAndBottom/>
            <wp:docPr id="4913910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7030A0"/>
          <w:lang w:val="ru-RU"/>
        </w:rPr>
        <w:drawing>
          <wp:anchor distT="0" distB="0" distL="114300" distR="114300" simplePos="0" relativeHeight="251658240" behindDoc="0" locked="0" layoutInCell="1" allowOverlap="1" wp14:anchorId="693F3A51" wp14:editId="68766233">
            <wp:simplePos x="0" y="0"/>
            <wp:positionH relativeFrom="column">
              <wp:posOffset>-287020</wp:posOffset>
            </wp:positionH>
            <wp:positionV relativeFrom="paragraph">
              <wp:posOffset>1437962</wp:posOffset>
            </wp:positionV>
            <wp:extent cx="3195320" cy="2130425"/>
            <wp:effectExtent l="0" t="0" r="5080" b="3175"/>
            <wp:wrapTopAndBottom/>
            <wp:docPr id="836058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A9" w:rsidRPr="00563ADC">
        <w:t>"</w:t>
      </w:r>
      <w:r w:rsidR="00DA56A9" w:rsidRPr="00563ADC">
        <w:rPr>
          <w:i/>
          <w:iCs/>
        </w:rPr>
        <w:t xml:space="preserve">Вы ставили задачу, чтобы участники СВО проходили соответствующее обучение. Мы создали условия для получения ими дополнительного образования и ком4 </w:t>
      </w:r>
      <w:proofErr w:type="spellStart"/>
      <w:r w:rsidR="00DA56A9" w:rsidRPr="00563ADC">
        <w:rPr>
          <w:i/>
          <w:iCs/>
        </w:rPr>
        <w:t>петенций</w:t>
      </w:r>
      <w:proofErr w:type="spellEnd"/>
      <w:r w:rsidR="00DA56A9" w:rsidRPr="00563ADC">
        <w:rPr>
          <w:i/>
          <w:iCs/>
        </w:rPr>
        <w:t>. Стимулируем промышленные предприятия, чтобы они давали нашим воинам возможность присмотреться, попробовать, выбрать ту или иную профессию</w:t>
      </w:r>
      <w:r w:rsidR="00DA56A9" w:rsidRPr="00563ADC">
        <w:t>", – сказал губернатор и уточнил, что в городе устроились на работу или приступили к обучению почти 80% вернувшихся с фронта бойцов.</w:t>
      </w:r>
      <w:r w:rsidR="002810F1">
        <w:rPr>
          <w:lang w:val="ru-RU"/>
        </w:rPr>
        <w:br/>
      </w:r>
      <w:r w:rsidR="002810F1" w:rsidRPr="002810F1">
        <w:rPr>
          <w:b/>
          <w:bCs/>
          <w:color w:val="7030A0"/>
          <w:lang w:val="ru-RU"/>
        </w:rPr>
        <w:br/>
      </w:r>
    </w:p>
    <w:p w14:paraId="00000018" w14:textId="34053BCA" w:rsidR="00F405FC" w:rsidRPr="002810F1" w:rsidRDefault="00F405FC" w:rsidP="00F82762">
      <w:pPr>
        <w:jc w:val="both"/>
        <w:rPr>
          <w:b/>
          <w:bCs/>
          <w:color w:val="7030A0"/>
          <w:lang w:val="ru-RU"/>
        </w:rPr>
      </w:pPr>
    </w:p>
    <w:p w14:paraId="00000019" w14:textId="5509802D" w:rsidR="00F405FC" w:rsidRPr="00563ADC" w:rsidRDefault="00DA56A9" w:rsidP="00F82762">
      <w:pPr>
        <w:jc w:val="both"/>
        <w:rPr>
          <w:b/>
          <w:bCs/>
        </w:rPr>
      </w:pPr>
      <w:r w:rsidRPr="00563ADC">
        <w:rPr>
          <w:b/>
          <w:bCs/>
        </w:rPr>
        <w:t xml:space="preserve">В память о блокадных днях </w:t>
      </w:r>
    </w:p>
    <w:p w14:paraId="0000001A" w14:textId="3AA71FAD" w:rsidR="00F405FC" w:rsidRPr="00563ADC" w:rsidRDefault="00F405FC" w:rsidP="00F82762">
      <w:pPr>
        <w:jc w:val="both"/>
        <w:rPr>
          <w:b/>
          <w:bCs/>
        </w:rPr>
      </w:pPr>
    </w:p>
    <w:p w14:paraId="0000001B" w14:textId="7E53803B" w:rsidR="00F405FC" w:rsidRPr="00563ADC" w:rsidRDefault="00DA56A9" w:rsidP="00F82762">
      <w:pPr>
        <w:jc w:val="both"/>
      </w:pPr>
      <w:r w:rsidRPr="00563ADC">
        <w:t xml:space="preserve">Блокадники со всего мира собрались в Петербурге 28 апреля для участия в XXXI съезде Международной ассоциации общественных организаций блокадников города-героя Ленинграда. Каждый год его организуют Санкт-Петербургские общественники из организации «Жители блокадного Ленинграда» под руководством председателя, Почётного гражданина города Елены Тихомировой. </w:t>
      </w:r>
    </w:p>
    <w:p w14:paraId="0000001C" w14:textId="12E7D711" w:rsidR="00F405FC" w:rsidRPr="00563ADC" w:rsidRDefault="00F405FC" w:rsidP="00F82762">
      <w:pPr>
        <w:jc w:val="both"/>
      </w:pPr>
    </w:p>
    <w:p w14:paraId="0000001D" w14:textId="2BD65FA3" w:rsidR="00F405FC" w:rsidRPr="00563ADC" w:rsidRDefault="00DA56A9" w:rsidP="00F82762">
      <w:pPr>
        <w:jc w:val="both"/>
      </w:pPr>
      <w:r w:rsidRPr="00563ADC">
        <w:t xml:space="preserve">Этот Съезд – дань исторической памяти и забота о людях, переживших страшные годы блокады. </w:t>
      </w:r>
    </w:p>
    <w:p w14:paraId="0000001E" w14:textId="1BF94A48" w:rsidR="00F405FC" w:rsidRPr="00563ADC" w:rsidRDefault="00DA56A9" w:rsidP="00F82762">
      <w:pPr>
        <w:jc w:val="both"/>
      </w:pPr>
      <w:r w:rsidRPr="00563ADC">
        <w:t xml:space="preserve">50 делегатов из стран ближнего и дальнего зарубежья и российских регионов снова прошли по Дороге жизни и поклонились памяти павших на Пискарёвском кладбище. Для них подготовили насыщенную культурную программу и пригласили принять участие в памятных мероприятиях, посвящённых 81-й годовщине Победы советского народа в Великой Отечественной войне. </w:t>
      </w:r>
    </w:p>
    <w:p w14:paraId="0000001F" w14:textId="7A880CCE" w:rsidR="00F405FC" w:rsidRPr="00563ADC" w:rsidRDefault="00F405FC" w:rsidP="00F82762">
      <w:pPr>
        <w:jc w:val="both"/>
      </w:pPr>
    </w:p>
    <w:p w14:paraId="00000020" w14:textId="0A450A63" w:rsidR="00F405FC" w:rsidRPr="0035285D" w:rsidRDefault="00DA56A9" w:rsidP="00F82762">
      <w:pPr>
        <w:jc w:val="both"/>
        <w:rPr>
          <w:i/>
          <w:iCs/>
          <w:lang w:val="ru-RU"/>
        </w:rPr>
      </w:pPr>
      <w:r w:rsidRPr="00563ADC">
        <w:t>“</w:t>
      </w:r>
      <w:r w:rsidRPr="00563ADC">
        <w:rPr>
          <w:i/>
          <w:iCs/>
        </w:rPr>
        <w:t>Для Петербурга принимать таких гостей — святая обязанность. Для нас это не протокольное мероприятие. Это акт верности и единства. То, что делает Ассоциация, невозможно переоценить. В ней состоят около 8 тысяч человек и 92 организации. География впечатляет: 32 региона России и делегаты из Белоруссии, Казахстана, Киргизии и даже стран Балтии и Германии. Низкий вам поклон и крепкого здоровья! Мы всегда рядом</w:t>
      </w:r>
      <w:r w:rsidRPr="00563ADC">
        <w:t xml:space="preserve">”, — подчеркнул председатель Заксобрания Александр Бельский. </w:t>
      </w:r>
    </w:p>
    <w:p w14:paraId="00000021" w14:textId="537572E5" w:rsidR="00F405FC" w:rsidRPr="00563ADC" w:rsidRDefault="00F405FC" w:rsidP="00F82762">
      <w:pPr>
        <w:jc w:val="both"/>
      </w:pPr>
    </w:p>
    <w:p w14:paraId="00000022" w14:textId="071BB388" w:rsidR="00F405FC" w:rsidRPr="00563ADC" w:rsidRDefault="00DA56A9" w:rsidP="00F82762">
      <w:pPr>
        <w:jc w:val="both"/>
      </w:pPr>
      <w:r w:rsidRPr="00563ADC">
        <w:t>“</w:t>
      </w:r>
      <w:r w:rsidRPr="00563ADC">
        <w:rPr>
          <w:i/>
          <w:iCs/>
        </w:rPr>
        <w:t>Особенно важно, что с октября прошлого года мы вручаем знак «Жителю блокадного Ленинграда» всем, кто провёл хотя бы один день во вражеском кольце в 1941-1944 годов</w:t>
      </w:r>
      <w:r w:rsidRPr="00563ADC">
        <w:t xml:space="preserve">”, - напомнил губернатор Александр Беглов. </w:t>
      </w:r>
    </w:p>
    <w:p w14:paraId="00000023" w14:textId="610EFDEC" w:rsidR="00F405FC" w:rsidRPr="00563ADC" w:rsidRDefault="00F405FC" w:rsidP="00F82762">
      <w:pPr>
        <w:jc w:val="both"/>
      </w:pPr>
    </w:p>
    <w:p w14:paraId="00000024" w14:textId="175B0A8A" w:rsidR="00F405FC" w:rsidRPr="002810F1" w:rsidRDefault="0035285D" w:rsidP="00F82762">
      <w:pPr>
        <w:jc w:val="both"/>
        <w:rPr>
          <w:lang w:val="ru-RU"/>
        </w:rPr>
      </w:pPr>
      <w:r>
        <w:rPr>
          <w:b/>
          <w:bCs/>
          <w:noProof/>
          <w:color w:val="7030A0"/>
          <w:lang w:val="ru-RU"/>
        </w:rPr>
        <w:lastRenderedPageBreak/>
        <w:drawing>
          <wp:anchor distT="0" distB="0" distL="114300" distR="114300" simplePos="0" relativeHeight="251660288" behindDoc="0" locked="0" layoutInCell="1" allowOverlap="1" wp14:anchorId="3420A78A" wp14:editId="1E7A336F">
            <wp:simplePos x="0" y="0"/>
            <wp:positionH relativeFrom="column">
              <wp:posOffset>-338455</wp:posOffset>
            </wp:positionH>
            <wp:positionV relativeFrom="paragraph">
              <wp:posOffset>1266825</wp:posOffset>
            </wp:positionV>
            <wp:extent cx="3208020" cy="2138680"/>
            <wp:effectExtent l="0" t="0" r="0" b="0"/>
            <wp:wrapTopAndBottom/>
            <wp:docPr id="15762559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7030A0"/>
          <w:lang w:val="ru-RU"/>
        </w:rPr>
        <w:drawing>
          <wp:anchor distT="0" distB="0" distL="114300" distR="114300" simplePos="0" relativeHeight="251661312" behindDoc="0" locked="0" layoutInCell="1" allowOverlap="1" wp14:anchorId="2E88BBB2" wp14:editId="5522433C">
            <wp:simplePos x="0" y="0"/>
            <wp:positionH relativeFrom="column">
              <wp:posOffset>3088087</wp:posOffset>
            </wp:positionH>
            <wp:positionV relativeFrom="paragraph">
              <wp:posOffset>1272153</wp:posOffset>
            </wp:positionV>
            <wp:extent cx="3188473" cy="2125183"/>
            <wp:effectExtent l="0" t="0" r="0" b="8890"/>
            <wp:wrapTopAndBottom/>
            <wp:docPr id="6962363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73" cy="21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A9" w:rsidRPr="00563ADC">
        <w:t>Глава города напомнил и о том, что в прошлом году президент Владимир Путин поддержал инициативу ветеранов Великой Отечественной войны отмечать 9 августа как День воинской славы — День окончания Ленинградской битвы. Уже готов и одобренный главой государства и проект мемориального комплекса на Пулковских высотах, который будет посвящён всем героям самого длительного сражения Великой Отечественной войны.</w:t>
      </w:r>
      <w:r w:rsidR="002810F1">
        <w:rPr>
          <w:lang w:val="ru-RU"/>
        </w:rPr>
        <w:br/>
      </w:r>
      <w:r w:rsidR="002810F1">
        <w:rPr>
          <w:lang w:val="ru-RU"/>
        </w:rPr>
        <w:br/>
      </w:r>
    </w:p>
    <w:p w14:paraId="00000025" w14:textId="60377FBE" w:rsidR="00F405FC" w:rsidRPr="00563ADC" w:rsidRDefault="00F405FC" w:rsidP="00F82762">
      <w:pPr>
        <w:jc w:val="both"/>
      </w:pPr>
    </w:p>
    <w:p w14:paraId="00000026" w14:textId="1261F1FC" w:rsidR="00F405FC" w:rsidRPr="00563ADC" w:rsidRDefault="00DA56A9" w:rsidP="00F82762">
      <w:pPr>
        <w:jc w:val="both"/>
        <w:rPr>
          <w:b/>
          <w:bCs/>
        </w:rPr>
      </w:pPr>
      <w:r w:rsidRPr="00563ADC">
        <w:rPr>
          <w:b/>
          <w:bCs/>
        </w:rPr>
        <w:t>Подготовка ко Дню Победы</w:t>
      </w:r>
    </w:p>
    <w:p w14:paraId="00000027" w14:textId="15E24168" w:rsidR="00F405FC" w:rsidRPr="00563ADC" w:rsidRDefault="00F405FC" w:rsidP="00F82762">
      <w:pPr>
        <w:jc w:val="both"/>
        <w:rPr>
          <w:b/>
          <w:bCs/>
        </w:rPr>
      </w:pPr>
    </w:p>
    <w:p w14:paraId="00000028" w14:textId="6EAA8BA1" w:rsidR="00F405FC" w:rsidRDefault="00DA56A9" w:rsidP="00F82762">
      <w:pPr>
        <w:jc w:val="both"/>
      </w:pPr>
      <w:r w:rsidRPr="00563ADC">
        <w:t>До 9 мая остаются считанные дни. Подготовка к главному государственному празднику — Дню Победы в Петербурге вышла на финишную прямую. Улицы города украсили флагами, модулями и растяжками. 30 апреля губернатор сообщил, что принято решение в День Победы в 10 часов провести военный парад на Дворцовой площади, а в 12:30 с площади Александра Невского стартует шествие “Бессмертного полка” в очном формате. В 22 часа будет дан торжественный салют.</w:t>
      </w:r>
      <w:r>
        <w:t xml:space="preserve"> </w:t>
      </w:r>
    </w:p>
    <w:p w14:paraId="00000029" w14:textId="64B69777" w:rsidR="00F405FC" w:rsidRDefault="0035285D" w:rsidP="00F82762">
      <w:pPr>
        <w:jc w:val="both"/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6CD2187B" wp14:editId="3696E029">
            <wp:simplePos x="0" y="0"/>
            <wp:positionH relativeFrom="column">
              <wp:posOffset>-334010</wp:posOffset>
            </wp:positionH>
            <wp:positionV relativeFrom="paragraph">
              <wp:posOffset>231775</wp:posOffset>
            </wp:positionV>
            <wp:extent cx="3199765" cy="2131060"/>
            <wp:effectExtent l="0" t="0" r="635" b="2540"/>
            <wp:wrapTopAndBottom/>
            <wp:docPr id="14351280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56AC884A" wp14:editId="365A05A2">
            <wp:simplePos x="0" y="0"/>
            <wp:positionH relativeFrom="column">
              <wp:posOffset>3081986</wp:posOffset>
            </wp:positionH>
            <wp:positionV relativeFrom="paragraph">
              <wp:posOffset>222885</wp:posOffset>
            </wp:positionV>
            <wp:extent cx="3188335" cy="2122805"/>
            <wp:effectExtent l="0" t="0" r="0" b="0"/>
            <wp:wrapTopAndBottom/>
            <wp:docPr id="5161668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6A245" w14:textId="30836970" w:rsidR="002810F1" w:rsidRPr="002810F1" w:rsidRDefault="002810F1" w:rsidP="002810F1">
      <w:pPr>
        <w:rPr>
          <w:b/>
          <w:bCs/>
          <w:color w:val="7030A0"/>
          <w:lang w:val="ru-RU"/>
        </w:rPr>
      </w:pPr>
    </w:p>
    <w:p w14:paraId="0000002A" w14:textId="7AC0115D" w:rsidR="00F405FC" w:rsidRPr="002810F1" w:rsidRDefault="00F405FC">
      <w:pPr>
        <w:rPr>
          <w:lang w:val="ru-RU"/>
        </w:rPr>
      </w:pPr>
    </w:p>
    <w:sectPr w:rsidR="00F405FC" w:rsidRPr="002810F1" w:rsidSect="0035285D">
      <w:pgSz w:w="12240" w:h="15840"/>
      <w:pgMar w:top="709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CC3A8B-EDD7-4FFE-9320-A38D4B0A6D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3C5C53B-5666-4BBE-B7C4-BB4391F39C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1809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5FC"/>
    <w:rsid w:val="000977DA"/>
    <w:rsid w:val="002810F1"/>
    <w:rsid w:val="0035285D"/>
    <w:rsid w:val="00563ADC"/>
    <w:rsid w:val="006724C7"/>
    <w:rsid w:val="00B652F0"/>
    <w:rsid w:val="00F405FC"/>
    <w:rsid w:val="00F8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CB32"/>
  <w15:docId w15:val="{4E0125F9-67A7-41CE-B545-437201A8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831</Words>
  <Characters>4739</Characters>
  <Application>Microsoft Office Word</Application>
  <DocSecurity>0</DocSecurity>
  <Lines>39</Lines>
  <Paragraphs>11</Paragraphs>
  <ScaleCrop>false</ScaleCrop>
  <Company>LightKey.Store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Ольга Газарян</cp:lastModifiedBy>
  <cp:revision>6</cp:revision>
  <dcterms:created xsi:type="dcterms:W3CDTF">2026-05-05T14:12:00Z</dcterms:created>
  <dcterms:modified xsi:type="dcterms:W3CDTF">2026-05-06T09:29:00Z</dcterms:modified>
</cp:coreProperties>
</file>