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6D84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864D55F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Предприниматели  пройдут подготовку в лидеры нового времени на обучающем семинаре</w:t>
      </w:r>
    </w:p>
    <w:p w14:paraId="1B4EE868"/>
    <w:p w14:paraId="6AC6F80A"/>
    <w:p w14:paraId="1E00252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постоянно меняющемся мире предпринимателю приходится сонастраивать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происходящим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свою компанию, так и самого себя. Новые изменения приводят к пересмотру стратегии, целей, политики компании, изменениям в бизнес-процессах, организационной архитектуре. Параллельно возникает необходимость работать с изменением ценностей, отношений и поведения людей. </w:t>
      </w:r>
    </w:p>
    <w:p w14:paraId="3090F4D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99B113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структурировать эти процессы и укрепить свою команду в условиях неопределенности петербургским предпринимателям покажут 21 июля на специальном семинаре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«Лидер нового времени»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 Центра развития и поддержки предпринимательства (Оператор «Мой бизнес»).</w:t>
      </w:r>
    </w:p>
    <w:p w14:paraId="1D45C34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9F99B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Спикером выступит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Анастасия Витковская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эксперт по управлению изменениями, принятию управленческих решений и организационному развитию, сооснователь и академический директор Advanced Management Institute.</w:t>
      </w:r>
    </w:p>
    <w:p w14:paraId="12F1FE7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7BCA1D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Участники семинара получат практические инструменты управления трансформациями, узнают, как принимать решения и эффективно реализовывать изменения, разберут ключевые обязанности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спонсора и лидера изменений, когда принимать решения самому, а где обязательно вовлекать сотрудников, и как поддержать самого себя, когда впереди — буквально неизвестность.</w:t>
      </w:r>
    </w:p>
    <w:p w14:paraId="46D4D71B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5AFF9A3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Мероприятие пройдет в очном формате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ул. Наличная, 44к1 (БЦ «Асгард»).</w:t>
      </w:r>
    </w:p>
    <w:p w14:paraId="372C248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DF17E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Участие бесплатное, необходима регистрация на портале ЦРПП.</w:t>
      </w:r>
    </w:p>
    <w:p w14:paraId="4328CD4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13136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63C02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C8F55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B3052C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3C645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7C731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E7D4BDA">
      <w:pPr>
        <w:jc w:val="both"/>
        <w:rPr>
          <w:rFonts w:hint="default"/>
          <w:lang w:val="ru-RU"/>
        </w:rPr>
      </w:pPr>
    </w:p>
    <w:p w14:paraId="5A170862">
      <w:pPr>
        <w:jc w:val="both"/>
        <w:rPr>
          <w:rFonts w:hint="default"/>
          <w:lang w:val="ru-RU"/>
        </w:rPr>
      </w:pPr>
    </w:p>
    <w:p w14:paraId="12AD33CF">
      <w:pPr>
        <w:rPr>
          <w:rFonts w:hint="default"/>
          <w:lang w:val="ru-RU"/>
        </w:rPr>
      </w:pPr>
    </w:p>
    <w:p w14:paraId="6DD7A46D">
      <w:pPr>
        <w:jc w:val="both"/>
        <w:rPr>
          <w:rFonts w:hint="default"/>
          <w:lang w:val="ru-RU"/>
        </w:rPr>
      </w:pPr>
    </w:p>
    <w:p w14:paraId="08F3D451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B26E9"/>
    <w:rsid w:val="564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2026-07-07T07:08:00Z</dcterms:created>
  <dc:creator>WPS_1777534737</dc:creator>
  <cp:lastModifiedBy>WPS_1777534737</cp:lastModifiedBy>
  <dcterms:modified xsi:type="dcterms:W3CDTF">2026-07-07T09:37:42Z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7B11CB8B1BE0406EA9208759047159C9_11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