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46FB7" w14:textId="24C45CBD" w:rsidR="0012357C" w:rsidRPr="0012357C" w:rsidRDefault="00107E91" w:rsidP="00107E91">
      <w:pPr>
        <w:pStyle w:val="QuoteKP"/>
        <w:ind w:left="0"/>
        <w:rPr>
          <w:b/>
          <w:bCs/>
          <w:i w:val="0"/>
          <w:iCs/>
          <w:lang w:val="ru-RU"/>
        </w:rPr>
      </w:pPr>
      <w:r>
        <w:rPr>
          <w:b/>
          <w:bCs/>
          <w:i w:val="0"/>
          <w:iCs/>
          <w:lang w:val="ru-RU"/>
        </w:rPr>
        <w:t xml:space="preserve">     </w:t>
      </w:r>
      <w:r w:rsidR="0012357C" w:rsidRPr="0012357C">
        <w:rPr>
          <w:b/>
          <w:bCs/>
          <w:i w:val="0"/>
          <w:iCs/>
          <w:lang w:val="ru-RU"/>
        </w:rPr>
        <w:t>«Надежда» пробила путь метро: как Петербург строит будущее</w:t>
      </w:r>
    </w:p>
    <w:p w14:paraId="0D5E83F8" w14:textId="6D83E7A8" w:rsidR="0012357C" w:rsidRPr="0012357C" w:rsidRDefault="0012357C" w:rsidP="0012357C">
      <w:pPr>
        <w:pStyle w:val="QuoteKP"/>
        <w:jc w:val="both"/>
        <w:rPr>
          <w:lang w:val="ru-RU"/>
        </w:rPr>
      </w:pPr>
      <w:r w:rsidRPr="0012357C">
        <w:rPr>
          <w:lang w:val="ru-RU"/>
        </w:rPr>
        <w:t xml:space="preserve">Петербург на минувшей неделе снова дал сразу несколько поводов говорить о развитии города. В Приморском районе тоннелепроходческий щит «Надежда» завершил проходку почти 4,6 километра тоннеля для будущих станций метро «Каменка» и «Богатырская». В Смольном наградили лучших строителей </w:t>
      </w:r>
      <w:r>
        <w:rPr>
          <w:lang w:val="ru-RU"/>
        </w:rPr>
        <w:t>–</w:t>
      </w:r>
      <w:r w:rsidRPr="0012357C">
        <w:rPr>
          <w:lang w:val="ru-RU"/>
        </w:rPr>
        <w:t xml:space="preserve"> в этом году профессиональному празднику отрасли исполнилось 70 лет. Для малого и среднего бизнеса в шесть раз увеличили лимит льготных займов на покупку петербургской спецтехники и автомобилей </w:t>
      </w:r>
      <w:r>
        <w:rPr>
          <w:lang w:val="ru-RU"/>
        </w:rPr>
        <w:t>–</w:t>
      </w:r>
      <w:r w:rsidRPr="0012357C">
        <w:rPr>
          <w:lang w:val="ru-RU"/>
        </w:rPr>
        <w:t xml:space="preserve"> с 5 до 30 миллионов рублей. В Репино завершили основной этап реставрации музея-усадьбы «Пенаты», а Кировский район представил свои достижения в промышленности, транспорте, социальной сфере и благоустройстве.</w:t>
      </w:r>
    </w:p>
    <w:p w14:paraId="7DF97551" w14:textId="3B5F87E9" w:rsidR="0012357C" w:rsidRPr="0012357C" w:rsidRDefault="0012357C" w:rsidP="0012357C">
      <w:pPr>
        <w:pStyle w:val="QuoteKP"/>
        <w:jc w:val="both"/>
        <w:rPr>
          <w:lang w:val="ru-RU"/>
        </w:rPr>
      </w:pPr>
      <w:r w:rsidRPr="0012357C">
        <w:rPr>
          <w:lang w:val="ru-RU"/>
        </w:rPr>
        <w:t xml:space="preserve">Отдельная история </w:t>
      </w:r>
      <w:r>
        <w:rPr>
          <w:lang w:val="ru-RU"/>
        </w:rPr>
        <w:t>–</w:t>
      </w:r>
      <w:r w:rsidRPr="0012357C">
        <w:rPr>
          <w:lang w:val="ru-RU"/>
        </w:rPr>
        <w:t xml:space="preserve"> юные воспитанники Морского клуба «Юнга» отправились в учебное плавание по маршруту Петербург </w:t>
      </w:r>
      <w:r>
        <w:rPr>
          <w:lang w:val="ru-RU"/>
        </w:rPr>
        <w:t>–</w:t>
      </w:r>
      <w:r w:rsidRPr="0012357C">
        <w:rPr>
          <w:lang w:val="ru-RU"/>
        </w:rPr>
        <w:t xml:space="preserve"> Валаам </w:t>
      </w:r>
      <w:r>
        <w:rPr>
          <w:lang w:val="ru-RU"/>
        </w:rPr>
        <w:t>–</w:t>
      </w:r>
      <w:r w:rsidRPr="0012357C">
        <w:rPr>
          <w:lang w:val="ru-RU"/>
        </w:rPr>
        <w:t xml:space="preserve"> </w:t>
      </w:r>
      <w:proofErr w:type="spellStart"/>
      <w:r w:rsidRPr="0012357C">
        <w:rPr>
          <w:lang w:val="ru-RU"/>
        </w:rPr>
        <w:t>Хийденсельга</w:t>
      </w:r>
      <w:proofErr w:type="spellEnd"/>
      <w:r w:rsidRPr="0012357C">
        <w:rPr>
          <w:lang w:val="ru-RU"/>
        </w:rPr>
        <w:t xml:space="preserve"> </w:t>
      </w:r>
      <w:r>
        <w:rPr>
          <w:lang w:val="ru-RU"/>
        </w:rPr>
        <w:t>–</w:t>
      </w:r>
      <w:r w:rsidRPr="0012357C">
        <w:rPr>
          <w:lang w:val="ru-RU"/>
        </w:rPr>
        <w:t xml:space="preserve"> Петрозаводск </w:t>
      </w:r>
      <w:r>
        <w:rPr>
          <w:lang w:val="ru-RU"/>
        </w:rPr>
        <w:t>–</w:t>
      </w:r>
      <w:r w:rsidRPr="0012357C">
        <w:rPr>
          <w:lang w:val="ru-RU"/>
        </w:rPr>
        <w:t xml:space="preserve"> Кижи </w:t>
      </w:r>
      <w:r>
        <w:rPr>
          <w:lang w:val="ru-RU"/>
        </w:rPr>
        <w:t>–</w:t>
      </w:r>
      <w:r w:rsidRPr="0012357C">
        <w:rPr>
          <w:lang w:val="ru-RU"/>
        </w:rPr>
        <w:t xml:space="preserve"> Вытегра </w:t>
      </w:r>
      <w:r>
        <w:rPr>
          <w:lang w:val="ru-RU"/>
        </w:rPr>
        <w:t>–</w:t>
      </w:r>
      <w:r w:rsidRPr="0012357C">
        <w:rPr>
          <w:lang w:val="ru-RU"/>
        </w:rPr>
        <w:t xml:space="preserve"> Петербург. Для многих это может стать первым шагом к будущей профессии.</w:t>
      </w:r>
    </w:p>
    <w:p w14:paraId="0B6F006B" w14:textId="77777777" w:rsidR="0012357C" w:rsidRPr="0012357C" w:rsidRDefault="0012357C" w:rsidP="0012357C">
      <w:pPr>
        <w:pStyle w:val="QuoteKP"/>
        <w:jc w:val="both"/>
        <w:rPr>
          <w:b/>
          <w:bCs/>
          <w:i w:val="0"/>
          <w:iCs/>
          <w:lang w:val="ru-RU"/>
        </w:rPr>
      </w:pPr>
      <w:r w:rsidRPr="0012357C">
        <w:rPr>
          <w:b/>
          <w:bCs/>
          <w:i w:val="0"/>
          <w:iCs/>
          <w:lang w:val="ru-RU"/>
        </w:rPr>
        <w:t>«Надежда» вышла на поверхность</w:t>
      </w:r>
    </w:p>
    <w:p w14:paraId="3C6FB47B" w14:textId="364438A9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 xml:space="preserve">Главное транспортное событие недели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выход тоннелепроходческого щита «Надежда» на поверхность на строительной площадке на Шуваловском проспекте. Машина завершила проходку двухпутного тоннеля на новом участке </w:t>
      </w:r>
      <w:proofErr w:type="spellStart"/>
      <w:r w:rsidRPr="0012357C">
        <w:rPr>
          <w:i w:val="0"/>
          <w:iCs/>
          <w:lang w:val="ru-RU"/>
        </w:rPr>
        <w:t>Невско</w:t>
      </w:r>
      <w:proofErr w:type="spellEnd"/>
      <w:r w:rsidRPr="0012357C">
        <w:rPr>
          <w:i w:val="0"/>
          <w:iCs/>
          <w:lang w:val="ru-RU"/>
        </w:rPr>
        <w:t>-Василеостровской линии метро.</w:t>
      </w:r>
    </w:p>
    <w:p w14:paraId="246BA196" w14:textId="723E6A68" w:rsidR="0012357C" w:rsidRPr="0012357C" w:rsidRDefault="0004348C" w:rsidP="0012357C">
      <w:pPr>
        <w:pStyle w:val="QuoteKP"/>
        <w:jc w:val="both"/>
        <w:rPr>
          <w:i w:val="0"/>
          <w:iCs/>
          <w:lang w:val="ru-RU"/>
        </w:rPr>
      </w:pPr>
      <w:r>
        <w:rPr>
          <w:i w:val="0"/>
          <w:iCs/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654A0498" wp14:editId="08A2343E">
            <wp:simplePos x="0" y="0"/>
            <wp:positionH relativeFrom="column">
              <wp:posOffset>3590925</wp:posOffset>
            </wp:positionH>
            <wp:positionV relativeFrom="paragraph">
              <wp:posOffset>59055</wp:posOffset>
            </wp:positionV>
            <wp:extent cx="2833370" cy="1889125"/>
            <wp:effectExtent l="0" t="0" r="5080" b="0"/>
            <wp:wrapSquare wrapText="bothSides"/>
            <wp:docPr id="15101324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57C" w:rsidRPr="0012357C">
        <w:rPr>
          <w:i w:val="0"/>
          <w:iCs/>
          <w:lang w:val="ru-RU"/>
        </w:rPr>
        <w:t xml:space="preserve">Позади </w:t>
      </w:r>
      <w:r w:rsidR="0012357C">
        <w:rPr>
          <w:i w:val="0"/>
          <w:iCs/>
          <w:lang w:val="ru-RU"/>
        </w:rPr>
        <w:t>–</w:t>
      </w:r>
      <w:r w:rsidR="0012357C" w:rsidRPr="0012357C">
        <w:rPr>
          <w:i w:val="0"/>
          <w:iCs/>
          <w:lang w:val="ru-RU"/>
        </w:rPr>
        <w:t xml:space="preserve"> почти 4,6 километра под землей. Впереди </w:t>
      </w:r>
      <w:r w:rsidR="0012357C">
        <w:rPr>
          <w:i w:val="0"/>
          <w:iCs/>
          <w:lang w:val="ru-RU"/>
        </w:rPr>
        <w:t>–</w:t>
      </w:r>
      <w:r w:rsidR="0012357C" w:rsidRPr="0012357C">
        <w:rPr>
          <w:i w:val="0"/>
          <w:iCs/>
          <w:lang w:val="ru-RU"/>
        </w:rPr>
        <w:t xml:space="preserve"> оснащение тоннеля инженерными системами и подготовка к пусконаладочным работам. Именно этот участок должен привести метро к новым станциям «Каменка» и «Богатырская», которые планируют открыть в 2029 году.</w:t>
      </w:r>
    </w:p>
    <w:p w14:paraId="5022B53C" w14:textId="2E60BEC9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В церемонии приняли участие губернатор Санкт-Петербурга Александр Беглов и председатель Законодательного Собрания Александр Бельский.</w:t>
      </w:r>
    </w:p>
    <w:p w14:paraId="5E8F8C0C" w14:textId="0B8F3637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«Щит "Надежда" прош</w:t>
      </w:r>
      <w:r>
        <w:rPr>
          <w:i w:val="0"/>
          <w:iCs/>
          <w:lang w:val="ru-RU"/>
        </w:rPr>
        <w:t>е</w:t>
      </w:r>
      <w:r w:rsidRPr="0012357C">
        <w:rPr>
          <w:i w:val="0"/>
          <w:iCs/>
          <w:lang w:val="ru-RU"/>
        </w:rPr>
        <w:t xml:space="preserve">л более 4,5 километров и сейчас выходит в монтажную камеру. В 2029 году здесь, в Приморском районе, откроем две новые станции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"Каменку" и "Богатырскую". Они свяжут его с центральными районами нашего города»,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сказал губернатор.</w:t>
      </w:r>
    </w:p>
    <w:p w14:paraId="43FC8C9D" w14:textId="41A03BD5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Для Приморского района это не просто новые точки на карте метро. Район активно растет, и новые станции должны сделать ежедневные поездки быстрее и удобнее.</w:t>
      </w:r>
    </w:p>
    <w:p w14:paraId="4AAB3E39" w14:textId="6A362CE0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Метрострой набирает скорость</w:t>
      </w:r>
    </w:p>
    <w:p w14:paraId="267EECB9" w14:textId="3B646A10" w:rsidR="0012357C" w:rsidRPr="0012357C" w:rsidRDefault="0004348C" w:rsidP="0012357C">
      <w:pPr>
        <w:pStyle w:val="QuoteKP"/>
        <w:jc w:val="both"/>
        <w:rPr>
          <w:i w:val="0"/>
          <w:iCs/>
          <w:lang w:val="ru-RU"/>
        </w:rPr>
      </w:pPr>
      <w:r>
        <w:rPr>
          <w:i w:val="0"/>
          <w:iCs/>
          <w:noProof/>
          <w:lang w:val="ru-RU"/>
        </w:rPr>
        <w:drawing>
          <wp:anchor distT="0" distB="0" distL="114300" distR="114300" simplePos="0" relativeHeight="251658240" behindDoc="0" locked="0" layoutInCell="1" allowOverlap="1" wp14:anchorId="026BDC66" wp14:editId="14321D48">
            <wp:simplePos x="0" y="0"/>
            <wp:positionH relativeFrom="column">
              <wp:posOffset>219075</wp:posOffset>
            </wp:positionH>
            <wp:positionV relativeFrom="paragraph">
              <wp:posOffset>71120</wp:posOffset>
            </wp:positionV>
            <wp:extent cx="3048000" cy="2032000"/>
            <wp:effectExtent l="0" t="0" r="0" b="6350"/>
            <wp:wrapSquare wrapText="bothSides"/>
            <wp:docPr id="96266256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57C" w:rsidRPr="0012357C">
        <w:rPr>
          <w:i w:val="0"/>
          <w:iCs/>
          <w:lang w:val="ru-RU"/>
        </w:rPr>
        <w:t>Александр Бельский отдельно подчеркнул, что для Петербурга принципиально важно открывать новые станции в намеченные сроки. По его словам, выход «Надежды» подтвердил, что метростроители справляются с поставленными задачами.</w:t>
      </w:r>
    </w:p>
    <w:p w14:paraId="6E4C2AC7" w14:textId="33033DB5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 xml:space="preserve">«Для города принципиально важно выполнять обязательства по открытию новых станций метро. Сегодня метростроители вновь подтвердили, что справляются с этой задачей. Жители Приморского района их действительно </w:t>
      </w:r>
      <w:r w:rsidRPr="0012357C">
        <w:rPr>
          <w:i w:val="0"/>
          <w:iCs/>
          <w:lang w:val="ru-RU"/>
        </w:rPr>
        <w:lastRenderedPageBreak/>
        <w:t>ждут, ведь метро сделает ежедневные маршруты удобнее и даст новый импульс развитию территории».</w:t>
      </w:r>
    </w:p>
    <w:p w14:paraId="7B120F9F" w14:textId="0E8E5956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 xml:space="preserve">После завершения работ на </w:t>
      </w:r>
      <w:proofErr w:type="spellStart"/>
      <w:r w:rsidRPr="0012357C">
        <w:rPr>
          <w:i w:val="0"/>
          <w:iCs/>
          <w:lang w:val="ru-RU"/>
        </w:rPr>
        <w:t>Невско</w:t>
      </w:r>
      <w:proofErr w:type="spellEnd"/>
      <w:r w:rsidRPr="0012357C">
        <w:rPr>
          <w:i w:val="0"/>
          <w:iCs/>
          <w:lang w:val="ru-RU"/>
        </w:rPr>
        <w:t xml:space="preserve">-Василеостровской линии «Надежда» не уйдет на покой. Щит планируют использовать на строительстве северного участка </w:t>
      </w:r>
      <w:proofErr w:type="spellStart"/>
      <w:r w:rsidRPr="0012357C">
        <w:rPr>
          <w:i w:val="0"/>
          <w:iCs/>
          <w:lang w:val="ru-RU"/>
        </w:rPr>
        <w:t>Фрунзенско</w:t>
      </w:r>
      <w:proofErr w:type="spellEnd"/>
      <w:r w:rsidRPr="0012357C">
        <w:rPr>
          <w:i w:val="0"/>
          <w:iCs/>
          <w:lang w:val="ru-RU"/>
        </w:rPr>
        <w:t>-Приморской линии. Там должны появиться станции «Шуваловский проспект», «Магистраль №31» и «Коломяжская».</w:t>
      </w:r>
    </w:p>
    <w:p w14:paraId="7EEE465C" w14:textId="0AA0E5B8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 xml:space="preserve">«Также стало известно, что щит «Надежда» продолжит работу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теперь на строительстве северного участка </w:t>
      </w:r>
      <w:proofErr w:type="spellStart"/>
      <w:r w:rsidRPr="0012357C">
        <w:rPr>
          <w:i w:val="0"/>
          <w:iCs/>
          <w:lang w:val="ru-RU"/>
        </w:rPr>
        <w:t>Фрунзенско</w:t>
      </w:r>
      <w:proofErr w:type="spellEnd"/>
      <w:r w:rsidRPr="0012357C">
        <w:rPr>
          <w:i w:val="0"/>
          <w:iCs/>
          <w:lang w:val="ru-RU"/>
        </w:rPr>
        <w:t xml:space="preserve">-Приморской линии, где появятся станции «Шуваловский проспект», «Магистраль №31» и «Коломяжская»,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подытожил Бельский.</w:t>
      </w:r>
    </w:p>
    <w:p w14:paraId="160E4484" w14:textId="2A1EFC20" w:rsid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Губернатор и глава городского парламента поблагодарили метростроевцев за работу. Для Петербурга, где развитие метро остается одной из самых чувствительных и ожидаемых тем, это действительно важный рубеж.</w:t>
      </w:r>
    </w:p>
    <w:p w14:paraId="0C5F7E96" w14:textId="72CDFDD8" w:rsidR="002A49C9" w:rsidRDefault="002A49C9" w:rsidP="0012357C">
      <w:pPr>
        <w:pStyle w:val="QuoteKP"/>
        <w:jc w:val="both"/>
        <w:rPr>
          <w:i w:val="0"/>
          <w:iCs/>
          <w:lang w:val="ru-RU"/>
        </w:rPr>
      </w:pPr>
      <w:r>
        <w:rPr>
          <w:i w:val="0"/>
          <w:iCs/>
          <w:noProof/>
          <w:lang w:val="ru-RU"/>
        </w:rPr>
        <w:drawing>
          <wp:inline distT="0" distB="0" distL="0" distR="0" wp14:anchorId="50CDA67E" wp14:editId="60BF8D25">
            <wp:extent cx="6543675" cy="4362450"/>
            <wp:effectExtent l="0" t="0" r="9525" b="0"/>
            <wp:docPr id="11315126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64167" w14:textId="77777777" w:rsidR="0004348C" w:rsidRDefault="0004348C" w:rsidP="0012357C">
      <w:pPr>
        <w:pStyle w:val="QuoteKP"/>
        <w:jc w:val="both"/>
        <w:rPr>
          <w:b/>
          <w:bCs/>
          <w:i w:val="0"/>
          <w:iCs/>
          <w:lang w:val="ru-RU"/>
        </w:rPr>
      </w:pPr>
    </w:p>
    <w:p w14:paraId="3C6730A1" w14:textId="619A1C22" w:rsidR="0012357C" w:rsidRPr="0012357C" w:rsidRDefault="0012357C" w:rsidP="0012357C">
      <w:pPr>
        <w:pStyle w:val="QuoteKP"/>
        <w:jc w:val="both"/>
        <w:rPr>
          <w:b/>
          <w:bCs/>
          <w:i w:val="0"/>
          <w:iCs/>
          <w:lang w:val="ru-RU"/>
        </w:rPr>
      </w:pPr>
      <w:r w:rsidRPr="0012357C">
        <w:rPr>
          <w:b/>
          <w:bCs/>
          <w:i w:val="0"/>
          <w:iCs/>
          <w:lang w:val="ru-RU"/>
        </w:rPr>
        <w:t xml:space="preserve">Строителям </w:t>
      </w:r>
      <w:r>
        <w:rPr>
          <w:b/>
          <w:bCs/>
          <w:i w:val="0"/>
          <w:iCs/>
          <w:lang w:val="ru-RU"/>
        </w:rPr>
        <w:t>–</w:t>
      </w:r>
      <w:r w:rsidRPr="0012357C">
        <w:rPr>
          <w:b/>
          <w:bCs/>
          <w:i w:val="0"/>
          <w:iCs/>
          <w:lang w:val="ru-RU"/>
        </w:rPr>
        <w:t xml:space="preserve"> уважение и почет</w:t>
      </w:r>
    </w:p>
    <w:p w14:paraId="5DC15E90" w14:textId="77777777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Тема строительства на этой неделе звучала особенно громко. 9 августа в России отмечали День строителя, а в этом году профессиональному празднику исполнилось 70 лет.</w:t>
      </w:r>
    </w:p>
    <w:p w14:paraId="5E559E7D" w14:textId="77777777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В Смольном чествовали лучших представителей отрасли. Александр Беглов вручил 93 специалистам награды Министерства строительства и ЖКХ, знаки отличия «За заслуги перед Санкт-Петербургом», почетные знаки «Строителю Санкт-Петербурга» и «Заслуженный строитель Санкт-Петербурга». Среди награжденных были и сотрудники «Метростроя Северной Столицы».</w:t>
      </w:r>
    </w:p>
    <w:p w14:paraId="15AE1BFF" w14:textId="4FBD96F7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lastRenderedPageBreak/>
        <w:t xml:space="preserve">Губернатор напомнил, что строительный комплекс Петербурга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один из самых сильных в стране. За последние годы город активно строил школы, детские сады, социальные объекты, транспортную инфраструктуру.</w:t>
      </w:r>
    </w:p>
    <w:p w14:paraId="5374BF68" w14:textId="63BA5E46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 xml:space="preserve">«С 2019 года мы построили 120 школ и 240 детских садов. Не останавливались даже во время пандемии. Ликвидировали дисбаланс между жилой застройкой и социальными объектами, решили вопросы с обманутыми дольщиками»,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напомнил он.</w:t>
      </w:r>
    </w:p>
    <w:p w14:paraId="40DFD458" w14:textId="0F36EE20" w:rsidR="0012357C" w:rsidRDefault="0004348C" w:rsidP="0012357C">
      <w:pPr>
        <w:pStyle w:val="QuoteKP"/>
        <w:jc w:val="both"/>
        <w:rPr>
          <w:i w:val="0"/>
          <w:iCs/>
          <w:lang w:val="ru-RU"/>
        </w:rPr>
      </w:pPr>
      <w:r>
        <w:rPr>
          <w:i w:val="0"/>
          <w:iCs/>
          <w:noProof/>
          <w:lang w:val="ru-RU"/>
        </w:rPr>
        <w:drawing>
          <wp:anchor distT="0" distB="0" distL="114300" distR="114300" simplePos="0" relativeHeight="251660288" behindDoc="0" locked="0" layoutInCell="1" allowOverlap="1" wp14:anchorId="78EB45BE" wp14:editId="1A4DC16E">
            <wp:simplePos x="0" y="0"/>
            <wp:positionH relativeFrom="column">
              <wp:posOffset>227965</wp:posOffset>
            </wp:positionH>
            <wp:positionV relativeFrom="paragraph">
              <wp:posOffset>627380</wp:posOffset>
            </wp:positionV>
            <wp:extent cx="2976245" cy="1983105"/>
            <wp:effectExtent l="0" t="0" r="0" b="0"/>
            <wp:wrapTopAndBottom/>
            <wp:docPr id="71143693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 w:val="0"/>
          <w:iCs/>
          <w:noProof/>
          <w:lang w:val="ru-RU"/>
        </w:rPr>
        <w:drawing>
          <wp:anchor distT="0" distB="0" distL="114300" distR="114300" simplePos="0" relativeHeight="251661312" behindDoc="0" locked="0" layoutInCell="1" allowOverlap="1" wp14:anchorId="1029582E" wp14:editId="6987086F">
            <wp:simplePos x="0" y="0"/>
            <wp:positionH relativeFrom="column">
              <wp:posOffset>3438525</wp:posOffset>
            </wp:positionH>
            <wp:positionV relativeFrom="paragraph">
              <wp:posOffset>627380</wp:posOffset>
            </wp:positionV>
            <wp:extent cx="2973705" cy="1981200"/>
            <wp:effectExtent l="0" t="0" r="0" b="0"/>
            <wp:wrapTopAndBottom/>
            <wp:docPr id="19929145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57C" w:rsidRPr="0012357C">
        <w:rPr>
          <w:i w:val="0"/>
          <w:iCs/>
          <w:lang w:val="ru-RU"/>
        </w:rPr>
        <w:t>Глава города также отметил вклад строителей в восстановление Мариуполя и переход Петербурга к крупным инфраструктурным проектам: Большому Смоленскому мосту, Широтной магистрали и новым развязкам.</w:t>
      </w:r>
    </w:p>
    <w:p w14:paraId="7EB3DCF3" w14:textId="7105F94C" w:rsidR="006D6341" w:rsidRDefault="006D6341" w:rsidP="0012357C">
      <w:pPr>
        <w:pStyle w:val="QuoteKP"/>
        <w:jc w:val="both"/>
        <w:rPr>
          <w:i w:val="0"/>
          <w:iCs/>
          <w:lang w:val="ru-RU"/>
        </w:rPr>
      </w:pPr>
    </w:p>
    <w:p w14:paraId="65E20C75" w14:textId="76252E54" w:rsidR="0012357C" w:rsidRPr="0012357C" w:rsidRDefault="0012357C" w:rsidP="0012357C">
      <w:pPr>
        <w:pStyle w:val="QuoteKP"/>
        <w:jc w:val="both"/>
        <w:rPr>
          <w:b/>
          <w:bCs/>
          <w:i w:val="0"/>
          <w:iCs/>
          <w:lang w:val="ru-RU"/>
        </w:rPr>
      </w:pPr>
      <w:r w:rsidRPr="0012357C">
        <w:rPr>
          <w:b/>
          <w:bCs/>
          <w:i w:val="0"/>
          <w:iCs/>
          <w:lang w:val="ru-RU"/>
        </w:rPr>
        <w:t>«Пенаты» вернули дух Репина</w:t>
      </w:r>
    </w:p>
    <w:p w14:paraId="2C04D233" w14:textId="6AA53CDC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В поселке Репино завершили основной комплекс реставрационных работ в музее-усадьбе «Пенаты». Здесь великий художник Илья Репин провел последние 30 лет жизни и здесь же был похоронен.</w:t>
      </w:r>
    </w:p>
    <w:p w14:paraId="5000C55E" w14:textId="5197F01D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Усадьба имеет статус объекта культурного наследия федерального значения. После разрушений Великой Отечественной войны ее восстановили в 1950–1960-х годах, а теперь музей пережил новую реставрацию. Как отметил губернатор, впервые за 60 лет пространства усадьбы снова отражают авторский замысел художника.</w:t>
      </w:r>
    </w:p>
    <w:p w14:paraId="48A094FE" w14:textId="12A48288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Работы проходили под строгим контролем специалистов КГИОП. В ближайшее время посетители смогут увидеть интерьеры дома такими, какими их задумывал Репин: с точным соотношением света, объема и назначения комнат.</w:t>
      </w:r>
    </w:p>
    <w:p w14:paraId="5380B90D" w14:textId="6BAC5094" w:rsidR="0012357C" w:rsidRPr="0012357C" w:rsidRDefault="00A173ED" w:rsidP="0012357C">
      <w:pPr>
        <w:pStyle w:val="QuoteKP"/>
        <w:jc w:val="both"/>
        <w:rPr>
          <w:i w:val="0"/>
          <w:iCs/>
          <w:lang w:val="ru-RU"/>
        </w:rPr>
      </w:pPr>
      <w:r>
        <w:rPr>
          <w:b/>
          <w:bCs/>
          <w:i w:val="0"/>
          <w:iCs/>
          <w:noProof/>
          <w:lang w:val="ru-RU"/>
        </w:rPr>
        <w:drawing>
          <wp:anchor distT="0" distB="0" distL="114300" distR="114300" simplePos="0" relativeHeight="251662336" behindDoc="0" locked="0" layoutInCell="1" allowOverlap="1" wp14:anchorId="4C5BF9F5" wp14:editId="2295072F">
            <wp:simplePos x="0" y="0"/>
            <wp:positionH relativeFrom="column">
              <wp:posOffset>180975</wp:posOffset>
            </wp:positionH>
            <wp:positionV relativeFrom="paragraph">
              <wp:posOffset>342265</wp:posOffset>
            </wp:positionV>
            <wp:extent cx="2971800" cy="2230755"/>
            <wp:effectExtent l="0" t="0" r="0" b="0"/>
            <wp:wrapTopAndBottom/>
            <wp:docPr id="155922388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 w:val="0"/>
          <w:iCs/>
          <w:noProof/>
          <w:lang w:val="ru-RU"/>
        </w:rPr>
        <w:drawing>
          <wp:anchor distT="0" distB="0" distL="114300" distR="114300" simplePos="0" relativeHeight="251663360" behindDoc="0" locked="0" layoutInCell="1" allowOverlap="1" wp14:anchorId="5EC823B4" wp14:editId="3463B4BF">
            <wp:simplePos x="0" y="0"/>
            <wp:positionH relativeFrom="column">
              <wp:posOffset>3392170</wp:posOffset>
            </wp:positionH>
            <wp:positionV relativeFrom="paragraph">
              <wp:posOffset>342265</wp:posOffset>
            </wp:positionV>
            <wp:extent cx="2972435" cy="2230755"/>
            <wp:effectExtent l="0" t="0" r="0" b="0"/>
            <wp:wrapTopAndBottom/>
            <wp:docPr id="158431246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35" cy="22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57C" w:rsidRPr="0012357C">
        <w:rPr>
          <w:i w:val="0"/>
          <w:iCs/>
          <w:lang w:val="ru-RU"/>
        </w:rPr>
        <w:t>Для Петербурга это не просто музейный проект. Это сохранение культурной памяти всей страны.</w:t>
      </w:r>
    </w:p>
    <w:p w14:paraId="0C480D54" w14:textId="1242F475" w:rsidR="0012357C" w:rsidRPr="0012357C" w:rsidRDefault="0005447E" w:rsidP="0005447E">
      <w:pPr>
        <w:pStyle w:val="QuoteKP"/>
        <w:ind w:left="0"/>
        <w:jc w:val="both"/>
        <w:rPr>
          <w:b/>
          <w:bCs/>
          <w:i w:val="0"/>
          <w:iCs/>
          <w:lang w:val="ru-RU"/>
        </w:rPr>
      </w:pPr>
      <w:r>
        <w:rPr>
          <w:b/>
          <w:bCs/>
          <w:i w:val="0"/>
          <w:iCs/>
          <w:lang w:val="ru-RU"/>
        </w:rPr>
        <w:lastRenderedPageBreak/>
        <w:t xml:space="preserve">     </w:t>
      </w:r>
      <w:r w:rsidR="0012357C" w:rsidRPr="0012357C">
        <w:rPr>
          <w:b/>
          <w:bCs/>
          <w:i w:val="0"/>
          <w:iCs/>
          <w:lang w:val="ru-RU"/>
        </w:rPr>
        <w:t>Бизнесу помогут купить петербургскую технику</w:t>
      </w:r>
    </w:p>
    <w:p w14:paraId="43340EAE" w14:textId="6E4FF85E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Еще одно важное решение недели касается промышленности и малого бизнеса. Фонд микрофинансирования Петербурга в шесть раз увеличил лимит льготных займов для предпринимателей на покупку автомобилей и спецтехники, произведенных в городе.</w:t>
      </w:r>
    </w:p>
    <w:p w14:paraId="3F2407C5" w14:textId="48DA063D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Теперь максимальная сумма на одно предприятие составляет 30 миллионов рублей вместо прежних 5 миллионов.</w:t>
      </w:r>
    </w:p>
    <w:p w14:paraId="644AF33F" w14:textId="7680F6DA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 xml:space="preserve">Новая программа называется «Поддержка петербургских производителей спецтехники и автотранспортных средств». Она должна помочь предпринимателям обновлять и расширять парк техники, а городским производителям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увеличивать продажи.</w:t>
      </w:r>
    </w:p>
    <w:p w14:paraId="2A629A32" w14:textId="6099CBEC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 xml:space="preserve">«Передовая промышленность и развитие предпринимательства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один из ключевых приоритетов развития Северной столицы до 2030 года. Мы последовательно расширяем возможности льготного кредитования малого и среднего бизнеса, чтобы укрепить реальный сектор экономики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это задача федерального масштаба»,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подчеркнул губернатор Александр Беглов.</w:t>
      </w:r>
    </w:p>
    <w:p w14:paraId="23C22FA1" w14:textId="7DF6317E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 xml:space="preserve">По словам главы города, за время работы городского Фонда микрофинансирования компании получили льготные займы на сумму свыше 14,5 миллиарда рублей. С начала 2026 года объем выданных средств превысил 790 миллионов рублей, а средний размер займа составил 4,1 миллиона рублей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это на 13% выше, чем за аналогичный период прошлого года. Более 37% всех займов пришлось на сферу обработки.</w:t>
      </w:r>
    </w:p>
    <w:p w14:paraId="6BAA078E" w14:textId="7E5458A1" w:rsid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Поддержка предоставляется в рамках национального проекта «Эффективная и конкурентная экономика».</w:t>
      </w:r>
    </w:p>
    <w:p w14:paraId="696A25D7" w14:textId="2D127EB0" w:rsidR="00BF6B14" w:rsidRDefault="00BF6B14" w:rsidP="0012357C">
      <w:pPr>
        <w:pStyle w:val="QuoteKP"/>
        <w:jc w:val="both"/>
        <w:rPr>
          <w:b/>
          <w:bCs/>
          <w:i w:val="0"/>
          <w:iCs/>
          <w:lang w:val="ru-RU"/>
        </w:rPr>
      </w:pPr>
    </w:p>
    <w:p w14:paraId="74F0CB25" w14:textId="7AC95323" w:rsidR="0012357C" w:rsidRPr="0012357C" w:rsidRDefault="0012357C" w:rsidP="0012357C">
      <w:pPr>
        <w:pStyle w:val="QuoteKP"/>
        <w:jc w:val="both"/>
        <w:rPr>
          <w:b/>
          <w:bCs/>
          <w:i w:val="0"/>
          <w:iCs/>
          <w:lang w:val="ru-RU"/>
        </w:rPr>
      </w:pPr>
      <w:r w:rsidRPr="0012357C">
        <w:rPr>
          <w:b/>
          <w:bCs/>
          <w:i w:val="0"/>
          <w:iCs/>
          <w:lang w:val="ru-RU"/>
        </w:rPr>
        <w:t>Кировский район показал промышленный характер</w:t>
      </w:r>
    </w:p>
    <w:p w14:paraId="54AE2E52" w14:textId="7201E648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Кировский район представил свои достижения за шесть лет по программе «10 приоритетов развития города». Экспозиция «Кировский район. Уважаем прошлое, строим будущее» развернулась в Библиотечно-культурном комплексе имени А. В. Молчанова на Ленинском проспекте, 115.</w:t>
      </w:r>
    </w:p>
    <w:p w14:paraId="3933DE93" w14:textId="158E51C0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На выставке показали достижения предприятий машиностроения, судостроения, портового хозяйства, химической промышленности и металлообработки. Продукция многих из них известна далеко за пределами Петербурга.</w:t>
      </w:r>
    </w:p>
    <w:p w14:paraId="15EE7EA1" w14:textId="0FE2E987" w:rsidR="0012357C" w:rsidRPr="0012357C" w:rsidRDefault="00BF6B14" w:rsidP="0012357C">
      <w:pPr>
        <w:pStyle w:val="QuoteKP"/>
        <w:jc w:val="both"/>
        <w:rPr>
          <w:i w:val="0"/>
          <w:iCs/>
          <w:lang w:val="ru-RU"/>
        </w:rPr>
      </w:pPr>
      <w:r>
        <w:rPr>
          <w:i w:val="0"/>
          <w:iCs/>
          <w:noProof/>
          <w:lang w:val="ru-RU"/>
        </w:rPr>
        <w:drawing>
          <wp:anchor distT="0" distB="0" distL="114300" distR="114300" simplePos="0" relativeHeight="251664384" behindDoc="0" locked="0" layoutInCell="1" allowOverlap="1" wp14:anchorId="4A42FF2E" wp14:editId="2B03B150">
            <wp:simplePos x="0" y="0"/>
            <wp:positionH relativeFrom="column">
              <wp:posOffset>3219450</wp:posOffset>
            </wp:positionH>
            <wp:positionV relativeFrom="paragraph">
              <wp:posOffset>83185</wp:posOffset>
            </wp:positionV>
            <wp:extent cx="3219450" cy="2197100"/>
            <wp:effectExtent l="0" t="0" r="0" b="0"/>
            <wp:wrapSquare wrapText="bothSides"/>
            <wp:docPr id="205520349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57C" w:rsidRPr="0012357C">
        <w:rPr>
          <w:i w:val="0"/>
          <w:iCs/>
          <w:lang w:val="ru-RU"/>
        </w:rPr>
        <w:t>Выставку осмотрели губернатор Александр Беглов, председатель Законодательного Собрания Александр Бельский и депутат Государственной Думы Сергей Боярский.</w:t>
      </w:r>
    </w:p>
    <w:p w14:paraId="797C9611" w14:textId="4D162D98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«В Кировском районе проживают более тр</w:t>
      </w:r>
      <w:r>
        <w:rPr>
          <w:i w:val="0"/>
          <w:iCs/>
          <w:lang w:val="ru-RU"/>
        </w:rPr>
        <w:t>е</w:t>
      </w:r>
      <w:r w:rsidRPr="0012357C">
        <w:rPr>
          <w:i w:val="0"/>
          <w:iCs/>
          <w:lang w:val="ru-RU"/>
        </w:rPr>
        <w:t xml:space="preserve">хсот тысяч жителей. Здесь сосредоточены производственные гиганты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Кировский завод, Северная верфь и другие, составляющие гордость и славу нашей промышленности. На примере этой части города мы видим, что промышленный центр может быть комфортным и уютным. Создаются новые высокотехнологичные места, появляются новые общественные пространства. Многие улицы здесь носят имена героев. Сегодня эта традиция </w:t>
      </w:r>
      <w:r w:rsidRPr="0012357C">
        <w:rPr>
          <w:i w:val="0"/>
          <w:iCs/>
          <w:lang w:val="ru-RU"/>
        </w:rPr>
        <w:lastRenderedPageBreak/>
        <w:t xml:space="preserve">продолжается в поддержке бойцов СВО и их семей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на выставке этому посвящ</w:t>
      </w:r>
      <w:r>
        <w:rPr>
          <w:i w:val="0"/>
          <w:iCs/>
          <w:lang w:val="ru-RU"/>
        </w:rPr>
        <w:t>е</w:t>
      </w:r>
      <w:r w:rsidRPr="0012357C">
        <w:rPr>
          <w:i w:val="0"/>
          <w:iCs/>
          <w:lang w:val="ru-RU"/>
        </w:rPr>
        <w:t xml:space="preserve">н отдельный раздел. Благодарю жителей за работу, их вклад в развитие города и всей страны. Экспозиция показывает, что достижения Кировского района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результат нашей общей работы»,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сказал Александр Беглов.</w:t>
      </w:r>
    </w:p>
    <w:p w14:paraId="3B95F121" w14:textId="42E46735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 xml:space="preserve">Глава города отдельно выделил важное событие для юго-запада Петербурга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открытие в декабре 2025 года новых станций метро «Путиловская» и «Юго-Западная».</w:t>
      </w:r>
    </w:p>
    <w:p w14:paraId="025048A6" w14:textId="5D4300DF" w:rsid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Выставка показывает не только промышленность. В районе развивалась и социальная инфраструктура: за последние годы отремонтированы 12 медицинских учреждений, закуплено современное оборудование более чем на 450 миллионов рублей. По просьбам жителей в прошлом году завершили капитальный ремонт поликлиники №88 в микрорайоне Ульянка.</w:t>
      </w:r>
    </w:p>
    <w:p w14:paraId="31D4035C" w14:textId="78EBD5A3" w:rsidR="00BF6B14" w:rsidRDefault="00BF6B14" w:rsidP="0012357C">
      <w:pPr>
        <w:pStyle w:val="QuoteKP"/>
        <w:jc w:val="both"/>
        <w:rPr>
          <w:i w:val="0"/>
          <w:iCs/>
          <w:lang w:val="ru-RU"/>
        </w:rPr>
      </w:pPr>
      <w:r>
        <w:rPr>
          <w:i w:val="0"/>
          <w:iCs/>
          <w:noProof/>
          <w:lang w:val="ru-RU"/>
        </w:rPr>
        <w:drawing>
          <wp:inline distT="0" distB="0" distL="0" distR="0" wp14:anchorId="117AE9AC" wp14:editId="6442D784">
            <wp:extent cx="6229350" cy="4152900"/>
            <wp:effectExtent l="0" t="0" r="0" b="0"/>
            <wp:docPr id="54106083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912" cy="415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6AB90" w14:textId="77777777" w:rsidR="00BF6B14" w:rsidRDefault="00BF6B14" w:rsidP="0012357C">
      <w:pPr>
        <w:pStyle w:val="QuoteKP"/>
        <w:jc w:val="both"/>
        <w:rPr>
          <w:b/>
          <w:bCs/>
          <w:i w:val="0"/>
          <w:iCs/>
          <w:lang w:val="ru-RU"/>
        </w:rPr>
      </w:pPr>
    </w:p>
    <w:p w14:paraId="5CFFAA9F" w14:textId="0C5CE054" w:rsidR="0012357C" w:rsidRPr="0012357C" w:rsidRDefault="0012357C" w:rsidP="0012357C">
      <w:pPr>
        <w:pStyle w:val="QuoteKP"/>
        <w:jc w:val="both"/>
        <w:rPr>
          <w:b/>
          <w:bCs/>
          <w:i w:val="0"/>
          <w:iCs/>
          <w:lang w:val="ru-RU"/>
        </w:rPr>
      </w:pPr>
      <w:r w:rsidRPr="0012357C">
        <w:rPr>
          <w:b/>
          <w:bCs/>
          <w:i w:val="0"/>
          <w:iCs/>
          <w:lang w:val="ru-RU"/>
        </w:rPr>
        <w:t>«Промышленная мощь и комфорт должны идти вместе»</w:t>
      </w:r>
    </w:p>
    <w:p w14:paraId="574176F2" w14:textId="3E5F5F93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Александр Бельский отметил, что у каждой районной выставки есть свой характер, а Кировский район сразу показывает промышленную силу.</w:t>
      </w:r>
    </w:p>
    <w:p w14:paraId="057D02F3" w14:textId="3177A6C6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 xml:space="preserve">«Я уже побывал на выставках многих районов, и у каждой есть свой характер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Кировский район сразу показывает свою промышленную мощь. Прич</w:t>
      </w:r>
      <w:r>
        <w:rPr>
          <w:i w:val="0"/>
          <w:iCs/>
          <w:lang w:val="ru-RU"/>
        </w:rPr>
        <w:t>е</w:t>
      </w:r>
      <w:r w:rsidRPr="0012357C">
        <w:rPr>
          <w:i w:val="0"/>
          <w:iCs/>
          <w:lang w:val="ru-RU"/>
        </w:rPr>
        <w:t>м, этот потенциал получает новые импульсы и сочетается с успехами во множестве сфер. На выставке хорошо видно, как современные производства, новые инфраструктурные и транспортные проекты, образование и благоустройство работают на общий результат. Именно такой баланс обеспечивает устойчивое развитие территории и делает район привлекательным для жизни и работы. Желаю Кировскому району и дальше уверенно двигаться впер</w:t>
      </w:r>
      <w:r>
        <w:rPr>
          <w:i w:val="0"/>
          <w:iCs/>
          <w:lang w:val="ru-RU"/>
        </w:rPr>
        <w:t>е</w:t>
      </w:r>
      <w:r w:rsidRPr="0012357C">
        <w:rPr>
          <w:i w:val="0"/>
          <w:iCs/>
          <w:lang w:val="ru-RU"/>
        </w:rPr>
        <w:t xml:space="preserve">д, а его жителям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благополучия и успехов»,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отметил Александр Бельский.</w:t>
      </w:r>
    </w:p>
    <w:p w14:paraId="49779A07" w14:textId="1AC0A43B" w:rsidR="00BF6B14" w:rsidRPr="00BF6B14" w:rsidRDefault="0012357C" w:rsidP="00BF6B14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По сути, район показывает формулу современного Петербурга: сильная промышленность, новые рабочие места, обновленная социальная инфраструктура и комфортная городская среда.</w:t>
      </w:r>
    </w:p>
    <w:p w14:paraId="5F3A69E9" w14:textId="7352C5B5" w:rsidR="0012357C" w:rsidRPr="0012357C" w:rsidRDefault="0012357C" w:rsidP="0012357C">
      <w:pPr>
        <w:pStyle w:val="QuoteKP"/>
        <w:jc w:val="both"/>
        <w:rPr>
          <w:b/>
          <w:bCs/>
          <w:i w:val="0"/>
          <w:iCs/>
          <w:lang w:val="ru-RU"/>
        </w:rPr>
      </w:pPr>
      <w:r w:rsidRPr="0012357C">
        <w:rPr>
          <w:b/>
          <w:bCs/>
          <w:i w:val="0"/>
          <w:iCs/>
          <w:lang w:val="ru-RU"/>
        </w:rPr>
        <w:lastRenderedPageBreak/>
        <w:t>Юнги отправились в учебное плавание</w:t>
      </w:r>
    </w:p>
    <w:p w14:paraId="5EFE01D5" w14:textId="18D688BA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 xml:space="preserve">Приоритет «Все возможности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детям» в Петербурге включает не только школы, кружки и секции, но и раннее знакомство с профессиями. Для морской столицы России особенно важна подготовка ребят, которые могут связать будущее с флотом.</w:t>
      </w:r>
    </w:p>
    <w:p w14:paraId="519941B0" w14:textId="77777777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На минувшей неделе воспитанники Морского клуба «Юнга» Санкт-Петербургского городского Дворца творчества юных отправились в учебное плавание с Речного вокзала. Такая практика на теплоходе «Ленин» проходит уже пятый год подряд.</w:t>
      </w:r>
    </w:p>
    <w:p w14:paraId="7F79D9B2" w14:textId="01F6B15A" w:rsidR="0012357C" w:rsidRP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 xml:space="preserve">Школьники от 13 до 17 лет за десять дней пройдут маршрут: Петербург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Валаам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</w:t>
      </w:r>
      <w:proofErr w:type="spellStart"/>
      <w:r w:rsidRPr="0012357C">
        <w:rPr>
          <w:i w:val="0"/>
          <w:iCs/>
          <w:lang w:val="ru-RU"/>
        </w:rPr>
        <w:t>Хийденсельга</w:t>
      </w:r>
      <w:proofErr w:type="spellEnd"/>
      <w:r w:rsidRPr="0012357C">
        <w:rPr>
          <w:i w:val="0"/>
          <w:iCs/>
          <w:lang w:val="ru-RU"/>
        </w:rPr>
        <w:t xml:space="preserve">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Петрозаводск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Кижи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Вытегра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Петербург.</w:t>
      </w:r>
    </w:p>
    <w:p w14:paraId="16B417F1" w14:textId="2D1F5F24" w:rsidR="0012357C" w:rsidRDefault="0012357C" w:rsidP="0012357C">
      <w:pPr>
        <w:pStyle w:val="QuoteKP"/>
        <w:jc w:val="both"/>
        <w:rPr>
          <w:i w:val="0"/>
          <w:iCs/>
          <w:lang w:val="ru-RU"/>
        </w:rPr>
      </w:pPr>
      <w:r w:rsidRPr="0012357C">
        <w:rPr>
          <w:i w:val="0"/>
          <w:iCs/>
          <w:lang w:val="ru-RU"/>
        </w:rPr>
        <w:t>«В нашем городе, который всегда был и оста</w:t>
      </w:r>
      <w:r>
        <w:rPr>
          <w:i w:val="0"/>
          <w:iCs/>
          <w:lang w:val="ru-RU"/>
        </w:rPr>
        <w:t>е</w:t>
      </w:r>
      <w:r w:rsidRPr="0012357C">
        <w:rPr>
          <w:i w:val="0"/>
          <w:iCs/>
          <w:lang w:val="ru-RU"/>
        </w:rPr>
        <w:t xml:space="preserve">тся форпостом российского флота, центром вузовского и среднего морского образования страны, мы обязаны создавать все условия для обучения юных горожан морскому делу. Мы постоянно расширяем эту работу, чтобы укреплять кадровый потенциал отечественного флота. А морской клуб „Юнга“ городского Дворца творчества юных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одна из уникальных площадок, где воспитывается новое поколение моряков, которое продолжит славные традиции российского мореплавания», </w:t>
      </w:r>
      <w:r>
        <w:rPr>
          <w:i w:val="0"/>
          <w:iCs/>
          <w:lang w:val="ru-RU"/>
        </w:rPr>
        <w:t>–</w:t>
      </w:r>
      <w:r w:rsidRPr="0012357C">
        <w:rPr>
          <w:i w:val="0"/>
          <w:iCs/>
          <w:lang w:val="ru-RU"/>
        </w:rPr>
        <w:t xml:space="preserve"> резюмировал губернатор Александр Беглов.</w:t>
      </w:r>
    </w:p>
    <w:p w14:paraId="1BC2A9D9" w14:textId="467DA036" w:rsidR="00AC49A5" w:rsidRPr="00AC49A5" w:rsidRDefault="00BF6B14" w:rsidP="00AC49A5">
      <w:pPr>
        <w:spacing w:after="0" w:line="240" w:lineRule="auto"/>
        <w:jc w:val="both"/>
        <w:rPr>
          <w:rFonts w:cs="Times New Roman"/>
          <w:b/>
          <w:bCs/>
          <w:color w:val="7030A0"/>
          <w:lang w:val="ru-RU" w:eastAsia="ru-RU"/>
        </w:rPr>
      </w:pPr>
      <w:r>
        <w:rPr>
          <w:rFonts w:cs="Times New Roman"/>
          <w:b/>
          <w:bCs/>
          <w:noProof/>
          <w:color w:val="7030A0"/>
          <w:lang w:val="ru-RU" w:eastAsia="ru-RU"/>
        </w:rPr>
        <w:t xml:space="preserve">     </w:t>
      </w:r>
      <w:r>
        <w:rPr>
          <w:rFonts w:cs="Times New Roman"/>
          <w:b/>
          <w:bCs/>
          <w:noProof/>
          <w:color w:val="7030A0"/>
          <w:lang w:val="ru-RU" w:eastAsia="ru-RU"/>
        </w:rPr>
        <w:drawing>
          <wp:inline distT="0" distB="0" distL="0" distR="0" wp14:anchorId="21046A82" wp14:editId="1F0BD87C">
            <wp:extent cx="6257925" cy="4171950"/>
            <wp:effectExtent l="0" t="0" r="9525" b="0"/>
            <wp:docPr id="12093533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476" cy="417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68FB2" w14:textId="1F9771E0" w:rsidR="009273F1" w:rsidRDefault="009273F1" w:rsidP="0012357C">
      <w:pPr>
        <w:pStyle w:val="QuoteKP"/>
        <w:jc w:val="both"/>
        <w:rPr>
          <w:i w:val="0"/>
          <w:iCs/>
          <w:lang w:val="ru-RU"/>
        </w:rPr>
      </w:pPr>
      <w:r>
        <w:rPr>
          <w:i w:val="0"/>
          <w:iCs/>
          <w:lang w:val="ru-RU"/>
        </w:rPr>
        <w:t xml:space="preserve">  </w:t>
      </w:r>
    </w:p>
    <w:p w14:paraId="692C03FE" w14:textId="77777777" w:rsidR="009273F1" w:rsidRPr="009273F1" w:rsidRDefault="009273F1" w:rsidP="009273F1">
      <w:pPr>
        <w:spacing w:after="0" w:line="240" w:lineRule="auto"/>
        <w:jc w:val="right"/>
        <w:rPr>
          <w:rFonts w:cstheme="minorHAnsi"/>
          <w:lang w:val="ru-RU"/>
        </w:rPr>
      </w:pPr>
      <w:r w:rsidRPr="009273F1">
        <w:rPr>
          <w:rFonts w:cstheme="minorHAnsi"/>
          <w:color w:val="000000"/>
          <w:lang w:val="ru-RU" w:eastAsia="ru-RU"/>
        </w:rPr>
        <w:t xml:space="preserve">Наталья Соколова, корреспондент портала </w:t>
      </w:r>
      <w:hyperlink r:id="rId18" w:history="1">
        <w:proofErr w:type="spellStart"/>
        <w:r w:rsidRPr="009273F1">
          <w:rPr>
            <w:rFonts w:cstheme="minorHAnsi"/>
            <w:color w:val="000000"/>
            <w:lang w:val="ru-RU" w:eastAsia="ru-RU"/>
          </w:rPr>
          <w:t>Районы.РФ</w:t>
        </w:r>
        <w:proofErr w:type="spellEnd"/>
      </w:hyperlink>
    </w:p>
    <w:p w14:paraId="4E0677BA" w14:textId="77777777" w:rsidR="009273F1" w:rsidRPr="0012357C" w:rsidRDefault="009273F1" w:rsidP="0012357C">
      <w:pPr>
        <w:pStyle w:val="QuoteKP"/>
        <w:jc w:val="both"/>
        <w:rPr>
          <w:i w:val="0"/>
          <w:iCs/>
          <w:lang w:val="ru-RU"/>
        </w:rPr>
      </w:pPr>
    </w:p>
    <w:sectPr w:rsidR="009273F1" w:rsidRPr="0012357C" w:rsidSect="00034616">
      <w:pgSz w:w="12240" w:h="15840"/>
      <w:pgMar w:top="850" w:right="907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16240" w14:textId="77777777" w:rsidR="003401E5" w:rsidRDefault="003401E5">
      <w:pPr>
        <w:spacing w:after="0" w:line="240" w:lineRule="auto"/>
      </w:pPr>
      <w:r>
        <w:separator/>
      </w:r>
    </w:p>
  </w:endnote>
  <w:endnote w:type="continuationSeparator" w:id="0">
    <w:p w14:paraId="1B0C4606" w14:textId="77777777" w:rsidR="003401E5" w:rsidRDefault="00340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2C418" w14:textId="77777777" w:rsidR="003401E5" w:rsidRDefault="003401E5">
      <w:pPr>
        <w:spacing w:after="0" w:line="240" w:lineRule="auto"/>
      </w:pPr>
      <w:r>
        <w:separator/>
      </w:r>
    </w:p>
  </w:footnote>
  <w:footnote w:type="continuationSeparator" w:id="0">
    <w:p w14:paraId="24EBC3B9" w14:textId="77777777" w:rsidR="003401E5" w:rsidRDefault="00340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7059363">
    <w:abstractNumId w:val="8"/>
  </w:num>
  <w:num w:numId="2" w16cid:durableId="678115670">
    <w:abstractNumId w:val="6"/>
  </w:num>
  <w:num w:numId="3" w16cid:durableId="1998266698">
    <w:abstractNumId w:val="5"/>
  </w:num>
  <w:num w:numId="4" w16cid:durableId="142160811">
    <w:abstractNumId w:val="4"/>
  </w:num>
  <w:num w:numId="5" w16cid:durableId="1776898339">
    <w:abstractNumId w:val="7"/>
  </w:num>
  <w:num w:numId="6" w16cid:durableId="1824614498">
    <w:abstractNumId w:val="3"/>
  </w:num>
  <w:num w:numId="7" w16cid:durableId="1998147853">
    <w:abstractNumId w:val="2"/>
  </w:num>
  <w:num w:numId="8" w16cid:durableId="1653173466">
    <w:abstractNumId w:val="1"/>
  </w:num>
  <w:num w:numId="9" w16cid:durableId="147937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48C"/>
    <w:rsid w:val="0005447E"/>
    <w:rsid w:val="0006063C"/>
    <w:rsid w:val="00107E91"/>
    <w:rsid w:val="0012357C"/>
    <w:rsid w:val="0015074B"/>
    <w:rsid w:val="001865FE"/>
    <w:rsid w:val="00260480"/>
    <w:rsid w:val="0029639D"/>
    <w:rsid w:val="002A49C9"/>
    <w:rsid w:val="00326F90"/>
    <w:rsid w:val="003401E5"/>
    <w:rsid w:val="004D2D06"/>
    <w:rsid w:val="0064561F"/>
    <w:rsid w:val="006D6341"/>
    <w:rsid w:val="00896E1F"/>
    <w:rsid w:val="009273F1"/>
    <w:rsid w:val="00A173ED"/>
    <w:rsid w:val="00AA1D8D"/>
    <w:rsid w:val="00AC49A5"/>
    <w:rsid w:val="00B47730"/>
    <w:rsid w:val="00BF6B14"/>
    <w:rsid w:val="00CB0664"/>
    <w:rsid w:val="00EA0F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EAA809"/>
  <w14:defaultImageDpi w14:val="300"/>
  <w15:docId w15:val="{18131E42-45D9-475B-BE7A-CAC77720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 w:line="259" w:lineRule="auto"/>
    </w:pPr>
    <w:rPr>
      <w:rFonts w:ascii="Times New Roman" w:eastAsia="Times New Roman" w:hAnsi="Times New Roman"/>
      <w:sz w:val="23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oteKP">
    <w:name w:val="QuoteKP"/>
    <w:pPr>
      <w:spacing w:before="80" w:after="160" w:line="259" w:lineRule="auto"/>
      <w:ind w:left="283" w:right="170"/>
    </w:pPr>
    <w:rPr>
      <w:rFonts w:ascii="Times New Roman" w:eastAsia="Times New Roman" w:hAnsi="Times New Roman"/>
      <w:i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xn--80asmdh4e.xn--p1a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1625</Words>
  <Characters>9264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10868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Ольга Газарян</cp:lastModifiedBy>
  <cp:revision>6</cp:revision>
  <dcterms:created xsi:type="dcterms:W3CDTF">2026-08-11T15:35:00Z</dcterms:created>
  <dcterms:modified xsi:type="dcterms:W3CDTF">2026-08-12T09:31:00Z</dcterms:modified>
  <cp:category/>
</cp:coreProperties>
</file>