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9BBE2" w14:textId="53DC7331" w:rsidR="00017D0D" w:rsidRDefault="00017D0D" w:rsidP="004B0D56">
      <w:pPr>
        <w:spacing w:after="0" w:line="240" w:lineRule="auto"/>
        <w:jc w:val="both"/>
        <w:rPr>
          <w:b/>
          <w:bCs/>
        </w:rPr>
      </w:pPr>
      <w:r w:rsidRPr="00017D0D">
        <w:rPr>
          <w:b/>
          <w:bCs/>
        </w:rPr>
        <w:t>Триллионы в дело: что жд</w:t>
      </w:r>
      <w:r w:rsidR="004B0D56">
        <w:rPr>
          <w:b/>
          <w:bCs/>
        </w:rPr>
        <w:t>е</w:t>
      </w:r>
      <w:r w:rsidRPr="00017D0D">
        <w:rPr>
          <w:b/>
          <w:bCs/>
        </w:rPr>
        <w:t>т Петербург в ближайшие годы</w:t>
      </w:r>
    </w:p>
    <w:p w14:paraId="53E4045E" w14:textId="24212EB6" w:rsidR="00017D0D" w:rsidRDefault="00017D0D" w:rsidP="004B0D56">
      <w:pPr>
        <w:spacing w:after="0" w:line="240" w:lineRule="auto"/>
        <w:jc w:val="both"/>
        <w:rPr>
          <w:i/>
          <w:iCs/>
        </w:rPr>
      </w:pPr>
      <w:r w:rsidRPr="00017D0D">
        <w:rPr>
          <w:i/>
          <w:iCs/>
        </w:rPr>
        <w:t>Почти 60% расходов городского бюджета в следующем году направят на социальную сферу. На минувшей неделе правительство Петербурга внесло в Законодательное Собрание проект бюджета на 2027–2029 годы. В городе также открыли новый участок проспекта Ветеранов и пожарную часть в Парголово. А в субботу более 200 тысяч жителей вышли на осеннюю уборку.</w:t>
      </w:r>
    </w:p>
    <w:p w14:paraId="62FBA5F8" w14:textId="77777777" w:rsidR="004B0D56" w:rsidRPr="00017D0D" w:rsidRDefault="004B0D56" w:rsidP="004B0D56">
      <w:pPr>
        <w:spacing w:after="0" w:line="240" w:lineRule="auto"/>
        <w:jc w:val="both"/>
      </w:pPr>
    </w:p>
    <w:p w14:paraId="6D887106" w14:textId="56B869C3" w:rsidR="00017D0D" w:rsidRPr="00017D0D" w:rsidRDefault="00017D0D" w:rsidP="004B0D56">
      <w:pPr>
        <w:spacing w:after="0" w:line="240" w:lineRule="auto"/>
        <w:jc w:val="both"/>
        <w:rPr>
          <w:b/>
          <w:bCs/>
        </w:rPr>
      </w:pPr>
      <w:r w:rsidRPr="00017D0D">
        <w:rPr>
          <w:b/>
          <w:bCs/>
        </w:rPr>
        <w:t xml:space="preserve">На образование </w:t>
      </w:r>
      <w:r w:rsidR="004B0D56">
        <w:rPr>
          <w:b/>
          <w:bCs/>
        </w:rPr>
        <w:t>–</w:t>
      </w:r>
      <w:r w:rsidRPr="00017D0D">
        <w:rPr>
          <w:b/>
          <w:bCs/>
        </w:rPr>
        <w:t xml:space="preserve"> 350 миллиардов</w:t>
      </w:r>
    </w:p>
    <w:p w14:paraId="2664DC15" w14:textId="5A5EF37A" w:rsidR="00017D0D" w:rsidRPr="00017D0D" w:rsidRDefault="00017D0D" w:rsidP="004B0D56">
      <w:pPr>
        <w:spacing w:after="0" w:line="240" w:lineRule="auto"/>
        <w:jc w:val="both"/>
      </w:pPr>
      <w:r w:rsidRPr="00017D0D">
        <w:t>В 2027 году доходы Петербурга впервые должны превысить 1,5 триллиона рублей. Это примерно на 50 миллиардов больше, чем годом ранее. Почти 97% поступлений город рассчитывает обеспечить за сч</w:t>
      </w:r>
      <w:r w:rsidR="004B0D56">
        <w:t>е</w:t>
      </w:r>
      <w:r w:rsidRPr="00017D0D">
        <w:t>т собственных доходов.</w:t>
      </w:r>
    </w:p>
    <w:p w14:paraId="065BD07F" w14:textId="77777777" w:rsidR="00017D0D" w:rsidRPr="00017D0D" w:rsidRDefault="00017D0D" w:rsidP="004B0D56">
      <w:pPr>
        <w:spacing w:after="0" w:line="240" w:lineRule="auto"/>
        <w:jc w:val="both"/>
      </w:pPr>
      <w:r w:rsidRPr="00017D0D">
        <w:t>Проект бюджета поступил в Законодательное Собрание 14 октября. Впереди его рассмотрение депутатами.</w:t>
      </w:r>
    </w:p>
    <w:p w14:paraId="0B5A5AD4" w14:textId="710E684B" w:rsidR="00017D0D" w:rsidRPr="00017D0D" w:rsidRDefault="00017D0D" w:rsidP="004B0D56">
      <w:pPr>
        <w:spacing w:after="0" w:line="240" w:lineRule="auto"/>
        <w:jc w:val="both"/>
      </w:pPr>
      <w:r w:rsidRPr="00017D0D">
        <w:t>Самые большие расходы традиционно приходятся на социальную сферу. На образование заложено 350,1 миллиарда рублей. Здравоохранение получит 237,6 миллиарда, ещ</w:t>
      </w:r>
      <w:r w:rsidR="004B0D56">
        <w:t>е</w:t>
      </w:r>
      <w:r w:rsidRPr="00017D0D">
        <w:t xml:space="preserve"> 193,9 миллиарда предусмотрено на социальную поддержку петербуржцев.</w:t>
      </w:r>
    </w:p>
    <w:p w14:paraId="245B1D75" w14:textId="4DA6E625" w:rsidR="00017D0D" w:rsidRPr="00017D0D" w:rsidRDefault="00017D0D" w:rsidP="004B0D56">
      <w:pPr>
        <w:spacing w:after="0" w:line="240" w:lineRule="auto"/>
        <w:jc w:val="both"/>
      </w:pPr>
      <w:r w:rsidRPr="00017D0D">
        <w:t xml:space="preserve">«Мы выполняем все задачи, поставленные Президентом России, чтобы качество жизни петербуржцев с каждым годом улучшалось. Бюджет учитывает социальные обязательства перед гражданами, и мы продолжим реализацию важнейших инфраструктурных проектов», </w:t>
      </w:r>
      <w:r w:rsidR="004B0D56">
        <w:t>–</w:t>
      </w:r>
      <w:r w:rsidRPr="00017D0D">
        <w:t xml:space="preserve"> подчеркнул губернатор Александр Беглов.</w:t>
      </w:r>
    </w:p>
    <w:p w14:paraId="5685CBF2" w14:textId="77777777" w:rsidR="00017D0D" w:rsidRPr="00017D0D" w:rsidRDefault="00017D0D" w:rsidP="004B0D56">
      <w:pPr>
        <w:spacing w:after="0" w:line="240" w:lineRule="auto"/>
        <w:jc w:val="both"/>
      </w:pPr>
      <w:r w:rsidRPr="00017D0D">
        <w:t>Продолжится и строительство крупных городских объектов. На развитие транспорта в 2027 году планируют выделить 346 миллиардов рублей. Адресная инвестиционная программа на ближайшие три года составит 781 миллиард.</w:t>
      </w:r>
    </w:p>
    <w:p w14:paraId="65EDF6D3" w14:textId="3AB956A2" w:rsidR="00017D0D" w:rsidRPr="00017D0D" w:rsidRDefault="00017D0D" w:rsidP="004B0D56">
      <w:pPr>
        <w:spacing w:after="0" w:line="240" w:lineRule="auto"/>
        <w:jc w:val="both"/>
      </w:pPr>
      <w:r w:rsidRPr="00017D0D">
        <w:t>Председатель Законодательного Собрания Александр Бельский сообщил, что в проекте бюджета учтены предложения жителей, собранные депутатами во время встреч и личных при</w:t>
      </w:r>
      <w:r w:rsidR="004B0D56">
        <w:t>е</w:t>
      </w:r>
      <w:r w:rsidRPr="00017D0D">
        <w:t>мов.</w:t>
      </w:r>
    </w:p>
    <w:p w14:paraId="7522FCC7" w14:textId="6E679BBF" w:rsidR="00017D0D" w:rsidRDefault="00017D0D" w:rsidP="004B0D56">
      <w:pPr>
        <w:spacing w:after="0" w:line="240" w:lineRule="auto"/>
        <w:jc w:val="both"/>
      </w:pPr>
      <w:r w:rsidRPr="00017D0D">
        <w:t xml:space="preserve">«Впереди </w:t>
      </w:r>
      <w:r w:rsidR="004B0D56">
        <w:t>–</w:t>
      </w:r>
      <w:r w:rsidRPr="00017D0D">
        <w:t xml:space="preserve"> рассмотрение документа и подготовка поправок ко второму чтению. Убежд</w:t>
      </w:r>
      <w:r w:rsidR="004B0D56">
        <w:t>е</w:t>
      </w:r>
      <w:r w:rsidRPr="00017D0D">
        <w:t xml:space="preserve">н, что каждый бюджетный рубль должен расходоваться рачительно и приносить реальную пользу петербуржцам», </w:t>
      </w:r>
      <w:r w:rsidR="004B0D56">
        <w:t>–</w:t>
      </w:r>
      <w:r w:rsidRPr="00017D0D">
        <w:t xml:space="preserve"> подчеркнул Александр Бельский.</w:t>
      </w:r>
    </w:p>
    <w:p w14:paraId="07F91B0C" w14:textId="0352A245" w:rsidR="004B0D56" w:rsidRPr="00017D0D" w:rsidRDefault="004B0D56" w:rsidP="004B0D56">
      <w:pPr>
        <w:spacing w:after="0" w:line="240" w:lineRule="auto"/>
        <w:jc w:val="both"/>
      </w:pPr>
    </w:p>
    <w:p w14:paraId="5A484F5C" w14:textId="45BD884E" w:rsidR="00017D0D" w:rsidRPr="00017D0D" w:rsidRDefault="00017D0D" w:rsidP="004B0D56">
      <w:pPr>
        <w:spacing w:after="0" w:line="240" w:lineRule="auto"/>
        <w:jc w:val="both"/>
        <w:rPr>
          <w:b/>
          <w:bCs/>
        </w:rPr>
      </w:pPr>
      <w:r w:rsidRPr="00017D0D">
        <w:rPr>
          <w:b/>
          <w:bCs/>
        </w:rPr>
        <w:t>Рядом с Пискар</w:t>
      </w:r>
      <w:r w:rsidR="004B0D56">
        <w:rPr>
          <w:b/>
          <w:bCs/>
        </w:rPr>
        <w:t>е</w:t>
      </w:r>
      <w:r w:rsidRPr="00017D0D">
        <w:rPr>
          <w:b/>
          <w:bCs/>
        </w:rPr>
        <w:t>вским мемориалом создадут парк</w:t>
      </w:r>
    </w:p>
    <w:p w14:paraId="23195A02" w14:textId="40C7D0BD" w:rsidR="00017D0D" w:rsidRPr="00017D0D" w:rsidRDefault="00017D0D" w:rsidP="004B0D56">
      <w:pPr>
        <w:spacing w:after="0" w:line="240" w:lineRule="auto"/>
        <w:jc w:val="both"/>
      </w:pPr>
      <w:r w:rsidRPr="00017D0D">
        <w:t>На улице Верности в Калининском районе появится Парк Героев СВО. Его концепцию обсудили в Смольном.</w:t>
      </w:r>
    </w:p>
    <w:p w14:paraId="1E9ED38C" w14:textId="4C9FBB00" w:rsidR="00017D0D" w:rsidRPr="00017D0D" w:rsidRDefault="00FE2EF3" w:rsidP="004B0D56">
      <w:pPr>
        <w:spacing w:after="0" w:line="240" w:lineRule="auto"/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6C8D28E" wp14:editId="2049C6FB">
            <wp:simplePos x="0" y="0"/>
            <wp:positionH relativeFrom="column">
              <wp:posOffset>2586990</wp:posOffset>
            </wp:positionH>
            <wp:positionV relativeFrom="paragraph">
              <wp:posOffset>84455</wp:posOffset>
            </wp:positionV>
            <wp:extent cx="3308985" cy="2343150"/>
            <wp:effectExtent l="0" t="0" r="5715" b="0"/>
            <wp:wrapSquare wrapText="bothSides"/>
            <wp:docPr id="89928015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98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D0D" w:rsidRPr="00017D0D">
        <w:t>Главным местом парка станет гранитная площадь со Стеной Памяти, посвящ</w:t>
      </w:r>
      <w:r w:rsidR="004B0D56">
        <w:t>е</w:t>
      </w:r>
      <w:r w:rsidR="00017D0D" w:rsidRPr="00017D0D">
        <w:t>нной участникам специальной военной операции. Здесь также обустроят Аллею воинской славы и Аллею героев.</w:t>
      </w:r>
    </w:p>
    <w:p w14:paraId="4E266D03" w14:textId="78958952" w:rsidR="00017D0D" w:rsidRPr="00017D0D" w:rsidRDefault="00017D0D" w:rsidP="004B0D56">
      <w:pPr>
        <w:spacing w:after="0" w:line="240" w:lineRule="auto"/>
        <w:jc w:val="both"/>
      </w:pPr>
      <w:r w:rsidRPr="00017D0D">
        <w:t>«Парк находится рядом с Пискар</w:t>
      </w:r>
      <w:r w:rsidR="004B0D56">
        <w:t>е</w:t>
      </w:r>
      <w:r w:rsidRPr="00017D0D">
        <w:t>вским мемориальным кладбищем. Это накладывает дополнительную ответственность. Мы должны создать единое пространство, посвящ</w:t>
      </w:r>
      <w:r w:rsidR="004B0D56">
        <w:t>е</w:t>
      </w:r>
      <w:r w:rsidRPr="00017D0D">
        <w:t xml:space="preserve">нное защитникам Отечества», </w:t>
      </w:r>
      <w:r w:rsidR="004B0D56">
        <w:t>–</w:t>
      </w:r>
      <w:r w:rsidRPr="00017D0D">
        <w:t xml:space="preserve"> сказал Александр Беглов.</w:t>
      </w:r>
    </w:p>
    <w:p w14:paraId="6ECB88CD" w14:textId="1599377E" w:rsidR="004B0D56" w:rsidRPr="00FE2EF3" w:rsidRDefault="00017D0D" w:rsidP="004B0D56">
      <w:pPr>
        <w:spacing w:after="0" w:line="240" w:lineRule="auto"/>
        <w:jc w:val="both"/>
      </w:pPr>
      <w:r w:rsidRPr="00017D0D">
        <w:t>При разработке проекта учтут пожелания участников СВО. Идея создания парка появилась ещ</w:t>
      </w:r>
      <w:r w:rsidR="004B0D56">
        <w:t>е</w:t>
      </w:r>
      <w:r w:rsidRPr="00017D0D">
        <w:t xml:space="preserve"> в апреле 2025 года. В декабре того же года территория получила сво</w:t>
      </w:r>
      <w:r w:rsidR="004B0D56">
        <w:t>е</w:t>
      </w:r>
      <w:r w:rsidRPr="00017D0D">
        <w:t xml:space="preserve"> название.</w:t>
      </w:r>
    </w:p>
    <w:p w14:paraId="449F222A" w14:textId="77777777" w:rsidR="004B0D56" w:rsidRDefault="004B0D56" w:rsidP="004B0D56">
      <w:pPr>
        <w:spacing w:after="0" w:line="240" w:lineRule="auto"/>
        <w:jc w:val="both"/>
        <w:rPr>
          <w:b/>
          <w:bCs/>
        </w:rPr>
      </w:pPr>
      <w:r w:rsidRPr="004B0D56">
        <w:rPr>
          <w:b/>
          <w:bCs/>
        </w:rPr>
        <w:lastRenderedPageBreak/>
        <w:t>Проспект Ветеранов связал три района</w:t>
      </w:r>
    </w:p>
    <w:p w14:paraId="3FAD165B" w14:textId="24B165E7" w:rsidR="00017D0D" w:rsidRPr="00017D0D" w:rsidRDefault="00017D0D" w:rsidP="004B0D56">
      <w:pPr>
        <w:spacing w:after="0" w:line="240" w:lineRule="auto"/>
        <w:jc w:val="both"/>
      </w:pPr>
      <w:r w:rsidRPr="00017D0D">
        <w:t>На юго-западе Петербурга открыли новый участок проспекта Ветеранов. Дорога протяж</w:t>
      </w:r>
      <w:r w:rsidR="004B0D56">
        <w:t>е</w:t>
      </w:r>
      <w:r w:rsidRPr="00017D0D">
        <w:t>нностью 1,25 километра соединила проспект Буд</w:t>
      </w:r>
      <w:r w:rsidR="004B0D56">
        <w:t>е</w:t>
      </w:r>
      <w:r w:rsidRPr="00017D0D">
        <w:t>нного с Красносельским шоссе.</w:t>
      </w:r>
    </w:p>
    <w:p w14:paraId="6E3F6C82" w14:textId="77777777" w:rsidR="00017D0D" w:rsidRPr="00017D0D" w:rsidRDefault="00017D0D" w:rsidP="004B0D56">
      <w:pPr>
        <w:spacing w:after="0" w:line="240" w:lineRule="auto"/>
        <w:jc w:val="both"/>
      </w:pPr>
      <w:r w:rsidRPr="00017D0D">
        <w:t>Здесь обустроили четыре полосы движения, тротуары и велодорожку. Установили светофоры и освещение.</w:t>
      </w:r>
    </w:p>
    <w:p w14:paraId="1232B40F" w14:textId="6096EEEF" w:rsidR="00017D0D" w:rsidRPr="00017D0D" w:rsidRDefault="00017D0D" w:rsidP="004B0D56">
      <w:pPr>
        <w:spacing w:after="0" w:line="240" w:lineRule="auto"/>
        <w:jc w:val="both"/>
      </w:pPr>
      <w:r w:rsidRPr="00017D0D">
        <w:t>«За последние годы протяж</w:t>
      </w:r>
      <w:r w:rsidR="004B0D56">
        <w:t>е</w:t>
      </w:r>
      <w:r w:rsidRPr="00017D0D">
        <w:t>нность проспекта Ветеранов увеличилась почти на три с половиной километра. В 2020 году мы открыли участок от улицы Пионерстроя до проспекта Буд</w:t>
      </w:r>
      <w:r w:rsidR="004B0D56">
        <w:t>е</w:t>
      </w:r>
      <w:r w:rsidRPr="00017D0D">
        <w:t xml:space="preserve">нного, сегодня </w:t>
      </w:r>
      <w:r w:rsidR="004B0D56">
        <w:t>–</w:t>
      </w:r>
      <w:r w:rsidRPr="00017D0D">
        <w:t xml:space="preserve"> ещ</w:t>
      </w:r>
      <w:r w:rsidR="004B0D56">
        <w:t>е</w:t>
      </w:r>
      <w:r w:rsidRPr="00017D0D">
        <w:t xml:space="preserve"> 1,25 километра до Красносельского шоссе. Теперь магистраль длиной более 11 километров связывает три района </w:t>
      </w:r>
      <w:r w:rsidR="004B0D56">
        <w:t>–</w:t>
      </w:r>
      <w:r w:rsidRPr="00017D0D">
        <w:t xml:space="preserve"> Кировский, Красносельский и Петродворцовый», </w:t>
      </w:r>
      <w:r w:rsidR="004B0D56">
        <w:t>–</w:t>
      </w:r>
      <w:r w:rsidRPr="00017D0D">
        <w:t xml:space="preserve"> отметил Александр Беглов.</w:t>
      </w:r>
    </w:p>
    <w:p w14:paraId="3E326E9A" w14:textId="383DE1BE" w:rsidR="00017D0D" w:rsidRPr="00017D0D" w:rsidRDefault="00017D0D" w:rsidP="004B0D56">
      <w:pPr>
        <w:spacing w:after="0" w:line="240" w:lineRule="auto"/>
        <w:jc w:val="both"/>
      </w:pPr>
      <w:r w:rsidRPr="00017D0D">
        <w:t>Открытия дороги особенно ждали жители новых кварталов. Теперь добираться до домов и социальных учреждений станет удобнее. Ожидается, что часть автомобильного потока уйд</w:t>
      </w:r>
      <w:r w:rsidR="004B0D56">
        <w:t>е</w:t>
      </w:r>
      <w:r w:rsidRPr="00017D0D">
        <w:t>т с Петергофского шоссе.</w:t>
      </w:r>
    </w:p>
    <w:p w14:paraId="2FC9EAE7" w14:textId="7048C846" w:rsidR="00017D0D" w:rsidRDefault="00017D0D" w:rsidP="004B0D56">
      <w:pPr>
        <w:spacing w:after="0" w:line="240" w:lineRule="auto"/>
        <w:jc w:val="both"/>
      </w:pPr>
      <w:r w:rsidRPr="00017D0D">
        <w:t>На участке предусмотрены пять автобусных остановок. Изменится маршрут № 359, связывающий Ломоносов с железнодорожной платформой Сергиево. Это позволит пассажирам удобнее пересаживаться на электрички.</w:t>
      </w:r>
    </w:p>
    <w:p w14:paraId="07786AFB" w14:textId="7B59A76F" w:rsidR="004B0D56" w:rsidRDefault="004B0D56" w:rsidP="004B0D56">
      <w:pPr>
        <w:spacing w:after="0" w:line="240" w:lineRule="auto"/>
        <w:jc w:val="both"/>
      </w:pPr>
    </w:p>
    <w:p w14:paraId="2F049063" w14:textId="187CE946" w:rsidR="004B0D56" w:rsidRPr="00017D0D" w:rsidRDefault="00FE2EF3" w:rsidP="004B0D56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bCs/>
          <w:noProof/>
          <w:color w:val="7030A0"/>
        </w:rPr>
        <w:drawing>
          <wp:inline distT="0" distB="0" distL="0" distR="0" wp14:anchorId="060051FE" wp14:editId="0EF9CD68">
            <wp:extent cx="5934075" cy="3952875"/>
            <wp:effectExtent l="0" t="0" r="9525" b="9525"/>
            <wp:docPr id="76148724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84B16" w14:textId="77777777" w:rsidR="00FE2EF3" w:rsidRDefault="00FE2EF3" w:rsidP="004B0D56">
      <w:pPr>
        <w:spacing w:after="0" w:line="240" w:lineRule="auto"/>
        <w:jc w:val="both"/>
        <w:rPr>
          <w:b/>
          <w:bCs/>
        </w:rPr>
      </w:pPr>
    </w:p>
    <w:p w14:paraId="70457B67" w14:textId="31F29845" w:rsidR="00017D0D" w:rsidRPr="00017D0D" w:rsidRDefault="00017D0D" w:rsidP="004B0D56">
      <w:pPr>
        <w:spacing w:after="0" w:line="240" w:lineRule="auto"/>
        <w:jc w:val="both"/>
        <w:rPr>
          <w:b/>
          <w:bCs/>
        </w:rPr>
      </w:pPr>
      <w:r w:rsidRPr="00017D0D">
        <w:rPr>
          <w:b/>
          <w:bCs/>
        </w:rPr>
        <w:t>В Парголово открылась новая пожарная часть</w:t>
      </w:r>
    </w:p>
    <w:p w14:paraId="349C164E" w14:textId="5032386D" w:rsidR="00017D0D" w:rsidRPr="00017D0D" w:rsidRDefault="00017D0D" w:rsidP="004B0D56">
      <w:pPr>
        <w:spacing w:after="0" w:line="240" w:lineRule="auto"/>
        <w:jc w:val="both"/>
      </w:pPr>
      <w:r w:rsidRPr="00017D0D">
        <w:t>Более 100 тысяч жителей Парголово будут находиться под защитой новой пожарной части № 68. Е</w:t>
      </w:r>
      <w:r w:rsidR="004B0D56">
        <w:t>е</w:t>
      </w:r>
      <w:r w:rsidRPr="00017D0D">
        <w:t xml:space="preserve"> открыли губернатор Александр Беглов и глава МЧС России Александр Куренков.</w:t>
      </w:r>
    </w:p>
    <w:p w14:paraId="631079C9" w14:textId="77777777" w:rsidR="00017D0D" w:rsidRPr="00017D0D" w:rsidRDefault="00017D0D" w:rsidP="004B0D56">
      <w:pPr>
        <w:spacing w:after="0" w:line="240" w:lineRule="auto"/>
        <w:jc w:val="both"/>
      </w:pPr>
      <w:r w:rsidRPr="00017D0D">
        <w:t>Подразделение уже приступило к дежурству. В штате 105 специалистов. На вооружении пожарных находятся две автоцистерны и 50-метровая автолестница.</w:t>
      </w:r>
    </w:p>
    <w:p w14:paraId="0A1D10DB" w14:textId="7FAFDBA0" w:rsidR="00017D0D" w:rsidRPr="00017D0D" w:rsidRDefault="00017D0D" w:rsidP="004B0D56">
      <w:pPr>
        <w:spacing w:after="0" w:line="240" w:lineRule="auto"/>
        <w:jc w:val="both"/>
      </w:pPr>
      <w:r w:rsidRPr="00017D0D">
        <w:t>«У части очень серь</w:t>
      </w:r>
      <w:r w:rsidR="004B0D56">
        <w:t>е</w:t>
      </w:r>
      <w:r w:rsidRPr="00017D0D">
        <w:t xml:space="preserve">зный участок: Выборгский и Приморский районы быстро развиваются, растут новые жилые кварталы. Только здесь, в Парголово, проживает более 100 тысяч человек, и район продолжает застраиваться», </w:t>
      </w:r>
      <w:r w:rsidR="004B0D56">
        <w:t>–</w:t>
      </w:r>
      <w:r w:rsidRPr="00017D0D">
        <w:t xml:space="preserve"> подчеркнул Александр Беглов.</w:t>
      </w:r>
    </w:p>
    <w:p w14:paraId="181C4634" w14:textId="081A5CAE" w:rsidR="00017D0D" w:rsidRDefault="00FE2EF3" w:rsidP="004B0D56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bCs/>
          <w:noProof/>
          <w:color w:val="7030A0"/>
        </w:rPr>
        <w:lastRenderedPageBreak/>
        <w:drawing>
          <wp:anchor distT="0" distB="0" distL="114300" distR="114300" simplePos="0" relativeHeight="251659264" behindDoc="0" locked="0" layoutInCell="1" allowOverlap="1" wp14:anchorId="0EFCBAFD" wp14:editId="61C64960">
            <wp:simplePos x="0" y="0"/>
            <wp:positionH relativeFrom="column">
              <wp:posOffset>3161030</wp:posOffset>
            </wp:positionH>
            <wp:positionV relativeFrom="paragraph">
              <wp:posOffset>713105</wp:posOffset>
            </wp:positionV>
            <wp:extent cx="2769235" cy="1880870"/>
            <wp:effectExtent l="0" t="0" r="0" b="5080"/>
            <wp:wrapSquare wrapText="bothSides"/>
            <wp:docPr id="146765136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235" cy="188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D0D" w:rsidRPr="00017D0D">
        <w:t>Для подготовки спасателей оборудовали спортивную площадку и полосу препятствий. По словам губернатора, строительство пожарных частей в Петербурге продолжится. Развитие сети подразделений рассчитано до 2040 года.</w:t>
      </w:r>
    </w:p>
    <w:p w14:paraId="6BEEC7B4" w14:textId="7773B9C0" w:rsidR="004B0D56" w:rsidRDefault="00FE2EF3" w:rsidP="004B0D56">
      <w:pPr>
        <w:spacing w:after="0" w:line="240" w:lineRule="auto"/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noProof/>
          <w:color w:val="7030A0"/>
        </w:rPr>
        <w:drawing>
          <wp:anchor distT="0" distB="0" distL="114300" distR="114300" simplePos="0" relativeHeight="251658240" behindDoc="0" locked="0" layoutInCell="1" allowOverlap="1" wp14:anchorId="4343C316" wp14:editId="1D946A7F">
            <wp:simplePos x="0" y="0"/>
            <wp:positionH relativeFrom="column">
              <wp:posOffset>-3810</wp:posOffset>
            </wp:positionH>
            <wp:positionV relativeFrom="paragraph">
              <wp:posOffset>154940</wp:posOffset>
            </wp:positionV>
            <wp:extent cx="2852420" cy="1899920"/>
            <wp:effectExtent l="0" t="0" r="5080" b="5080"/>
            <wp:wrapSquare wrapText="bothSides"/>
            <wp:docPr id="16828341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189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BDE58D" w14:textId="15962159" w:rsidR="00017D0D" w:rsidRPr="00017D0D" w:rsidRDefault="00017D0D" w:rsidP="004B0D56">
      <w:pPr>
        <w:spacing w:after="0" w:line="240" w:lineRule="auto"/>
        <w:jc w:val="both"/>
        <w:rPr>
          <w:b/>
          <w:bCs/>
        </w:rPr>
      </w:pPr>
      <w:r w:rsidRPr="00017D0D">
        <w:rPr>
          <w:b/>
          <w:bCs/>
        </w:rPr>
        <w:t>На субботник вышли целыми семьями</w:t>
      </w:r>
    </w:p>
    <w:p w14:paraId="031C0F98" w14:textId="04B1A8CA" w:rsidR="00017D0D" w:rsidRPr="00017D0D" w:rsidRDefault="00FE2EF3" w:rsidP="004B0D56">
      <w:pPr>
        <w:spacing w:after="0" w:line="240" w:lineRule="auto"/>
        <w:jc w:val="both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5E9F39D" wp14:editId="44F8F323">
            <wp:simplePos x="0" y="0"/>
            <wp:positionH relativeFrom="column">
              <wp:posOffset>-8255</wp:posOffset>
            </wp:positionH>
            <wp:positionV relativeFrom="paragraph">
              <wp:posOffset>537210</wp:posOffset>
            </wp:positionV>
            <wp:extent cx="3707130" cy="2469515"/>
            <wp:effectExtent l="0" t="0" r="7620" b="6985"/>
            <wp:wrapSquare wrapText="bothSides"/>
            <wp:docPr id="49609296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130" cy="246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D0D" w:rsidRPr="00017D0D">
        <w:t>Более 200 тысяч петербуржцев приняли участие в общегородском субботнике 17 октября. За день удалось привести в порядок 50 миллионов квадратных метров городской территории.</w:t>
      </w:r>
    </w:p>
    <w:p w14:paraId="668EE4A0" w14:textId="639CD192" w:rsidR="00017D0D" w:rsidRPr="00017D0D" w:rsidRDefault="00017D0D" w:rsidP="004B0D56">
      <w:pPr>
        <w:spacing w:after="0" w:line="240" w:lineRule="auto"/>
        <w:jc w:val="both"/>
      </w:pPr>
      <w:r w:rsidRPr="00017D0D">
        <w:t>Жители высадили почти 1090 деревьев и свыше 4350 кустарников. Собрали и вывезли более 11 тысяч кубометров мусора.</w:t>
      </w:r>
    </w:p>
    <w:p w14:paraId="12E5C6FD" w14:textId="3E8D7C0F" w:rsidR="00017D0D" w:rsidRPr="00017D0D" w:rsidRDefault="00017D0D" w:rsidP="004B0D56">
      <w:pPr>
        <w:spacing w:after="0" w:line="240" w:lineRule="auto"/>
        <w:jc w:val="both"/>
      </w:pPr>
      <w:r w:rsidRPr="00017D0D">
        <w:t>Уборка прошла во всех районах города. Одной из главных площадок стала территория у Верхнего Суздальского озера. Здесь вместе с петербуржцами работали губернатор Александр Беглов и председатель Законодательного Собрания Александр Бельский. Участники высадили 23 сибирские пихты.</w:t>
      </w:r>
    </w:p>
    <w:p w14:paraId="140FA1DE" w14:textId="7CEE22F9" w:rsidR="00017D0D" w:rsidRPr="00017D0D" w:rsidRDefault="00FE2EF3" w:rsidP="004B0D56">
      <w:pPr>
        <w:spacing w:after="0" w:line="240" w:lineRule="auto"/>
        <w:jc w:val="both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66D11A0" wp14:editId="575DCFC7">
            <wp:simplePos x="0" y="0"/>
            <wp:positionH relativeFrom="column">
              <wp:posOffset>2672715</wp:posOffset>
            </wp:positionH>
            <wp:positionV relativeFrom="paragraph">
              <wp:posOffset>304165</wp:posOffset>
            </wp:positionV>
            <wp:extent cx="3261995" cy="2524125"/>
            <wp:effectExtent l="0" t="0" r="0" b="9525"/>
            <wp:wrapSquare wrapText="bothSides"/>
            <wp:docPr id="30979303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99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17D0D" w:rsidRPr="00017D0D">
        <w:t xml:space="preserve">«Вместе мы делаем Петербург лучшим городом на свете </w:t>
      </w:r>
      <w:r w:rsidR="004B0D56">
        <w:t>–</w:t>
      </w:r>
      <w:r w:rsidR="00017D0D" w:rsidRPr="00017D0D">
        <w:t xml:space="preserve"> добрым, чистым и комфортным», </w:t>
      </w:r>
      <w:r w:rsidR="004B0D56">
        <w:t>–</w:t>
      </w:r>
      <w:r w:rsidR="00017D0D" w:rsidRPr="00017D0D">
        <w:t xml:space="preserve"> отметил Александр Беглов.</w:t>
      </w:r>
    </w:p>
    <w:p w14:paraId="36C17FD7" w14:textId="7F005FA4" w:rsidR="00017D0D" w:rsidRPr="00017D0D" w:rsidRDefault="00017D0D" w:rsidP="004B0D56">
      <w:pPr>
        <w:spacing w:after="0" w:line="240" w:lineRule="auto"/>
        <w:jc w:val="both"/>
      </w:pPr>
      <w:r w:rsidRPr="00017D0D">
        <w:t>Александр Бельский напомнил, что первый субботник в Петрограде состоялся ещ</w:t>
      </w:r>
      <w:r w:rsidR="004B0D56">
        <w:t>е</w:t>
      </w:r>
      <w:r w:rsidRPr="00017D0D">
        <w:t xml:space="preserve"> в 1919 году.</w:t>
      </w:r>
    </w:p>
    <w:p w14:paraId="38522BCE" w14:textId="0F728DE6" w:rsidR="00017D0D" w:rsidRPr="00017D0D" w:rsidRDefault="00017D0D" w:rsidP="004B0D56">
      <w:pPr>
        <w:spacing w:after="0" w:line="240" w:lineRule="auto"/>
        <w:jc w:val="both"/>
      </w:pPr>
      <w:r w:rsidRPr="00017D0D">
        <w:t>«Эта добрая традиция объединяет тысячи петербуржцев уже более ста лет. Первый субботник прош</w:t>
      </w:r>
      <w:r w:rsidR="004B0D56">
        <w:t>е</w:t>
      </w:r>
      <w:r w:rsidRPr="00017D0D">
        <w:t xml:space="preserve">л в Петрограде в 1919 году, и с тех пор забота о родном городе стала для многих поколений горожан </w:t>
      </w:r>
      <w:r w:rsidR="004B0D56">
        <w:t>–</w:t>
      </w:r>
      <w:r w:rsidRPr="00017D0D">
        <w:t xml:space="preserve"> от мала до велика </w:t>
      </w:r>
      <w:r w:rsidR="004B0D56">
        <w:t>–</w:t>
      </w:r>
      <w:r w:rsidRPr="00017D0D">
        <w:t xml:space="preserve"> не просто обязанностью, а потребностью души», </w:t>
      </w:r>
      <w:r w:rsidR="004B0D56">
        <w:t>–</w:t>
      </w:r>
      <w:r w:rsidRPr="00017D0D">
        <w:t xml:space="preserve"> подчеркнул председатель Заксобрания.</w:t>
      </w:r>
    </w:p>
    <w:p w14:paraId="4367495D" w14:textId="77777777" w:rsidR="00017D0D" w:rsidRPr="00017D0D" w:rsidRDefault="00017D0D" w:rsidP="004B0D56">
      <w:pPr>
        <w:spacing w:after="0" w:line="240" w:lineRule="auto"/>
        <w:jc w:val="both"/>
      </w:pPr>
      <w:r w:rsidRPr="00017D0D">
        <w:lastRenderedPageBreak/>
        <w:t>На уборку многие приходили с детьми. Юные петербуржцы помогали взрослым сажать деревья.</w:t>
      </w:r>
    </w:p>
    <w:p w14:paraId="6C765238" w14:textId="75E257DB" w:rsidR="00017D0D" w:rsidRDefault="00017D0D" w:rsidP="004B0D56">
      <w:pPr>
        <w:spacing w:after="0" w:line="240" w:lineRule="auto"/>
        <w:jc w:val="both"/>
      </w:pPr>
      <w:r w:rsidRPr="00017D0D">
        <w:t xml:space="preserve">«Важно, что деревья сегодня сажали дети </w:t>
      </w:r>
      <w:r w:rsidR="004B0D56">
        <w:t>–</w:t>
      </w:r>
      <w:r w:rsidRPr="00017D0D">
        <w:t xml:space="preserve"> они стали продолжателями ленинградской-петербургской традиции», </w:t>
      </w:r>
      <w:r w:rsidR="004B0D56">
        <w:t>–</w:t>
      </w:r>
      <w:r w:rsidRPr="00017D0D">
        <w:t xml:space="preserve"> сказал Александр Беглов.</w:t>
      </w:r>
    </w:p>
    <w:p w14:paraId="1641928D" w14:textId="66958DE0" w:rsidR="00FE2EF3" w:rsidRPr="00017D0D" w:rsidRDefault="00FE2EF3" w:rsidP="004B0D56">
      <w:pPr>
        <w:spacing w:after="0" w:line="240" w:lineRule="auto"/>
        <w:jc w:val="both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ED922B0" wp14:editId="3B556DB0">
            <wp:simplePos x="0" y="0"/>
            <wp:positionH relativeFrom="column">
              <wp:posOffset>52705</wp:posOffset>
            </wp:positionH>
            <wp:positionV relativeFrom="paragraph">
              <wp:posOffset>202565</wp:posOffset>
            </wp:positionV>
            <wp:extent cx="5915025" cy="3938905"/>
            <wp:effectExtent l="0" t="0" r="9525" b="4445"/>
            <wp:wrapSquare wrapText="bothSides"/>
            <wp:docPr id="137178471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93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3DD18" w14:textId="1FA3B64E" w:rsidR="004B0D56" w:rsidRDefault="004B0D56" w:rsidP="004B0D56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F5B47A1" w14:textId="470DFE1B" w:rsidR="004B0D56" w:rsidRDefault="004B0D56" w:rsidP="004B0D56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7030A0"/>
        </w:rPr>
      </w:pPr>
      <w:r w:rsidRPr="004005A4">
        <w:rPr>
          <w:rFonts w:ascii="Times New Roman" w:hAnsi="Times New Roman" w:cs="Times New Roman"/>
        </w:rPr>
        <w:t xml:space="preserve">Наталья Соколова, корреспондент портала </w:t>
      </w:r>
      <w:proofErr w:type="spellStart"/>
      <w:r w:rsidRPr="004005A4">
        <w:rPr>
          <w:rFonts w:ascii="Times New Roman" w:hAnsi="Times New Roman" w:cs="Times New Roman"/>
        </w:rPr>
        <w:t>Районы.РФ</w:t>
      </w:r>
      <w:proofErr w:type="spellEnd"/>
    </w:p>
    <w:p w14:paraId="3B285486" w14:textId="249FA963" w:rsidR="00017D0D" w:rsidRDefault="00017D0D"/>
    <w:sectPr w:rsidR="00017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D0D"/>
    <w:rsid w:val="00017D0D"/>
    <w:rsid w:val="00133846"/>
    <w:rsid w:val="004B0D56"/>
    <w:rsid w:val="008E0CF6"/>
    <w:rsid w:val="00BB6950"/>
    <w:rsid w:val="00FE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19AF9"/>
  <w15:chartTrackingRefBased/>
  <w15:docId w15:val="{33BA179A-E068-4CF0-A6E0-230918FE5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7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7D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7D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7D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7D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7D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7D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7D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7D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7D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7D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7D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7D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7D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7D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7D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7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7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7D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7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7D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7D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7D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7D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7D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7D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7D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868</Words>
  <Characters>4948</Characters>
  <Application>Microsoft Office Word</Application>
  <DocSecurity>0</DocSecurity>
  <Lines>41</Lines>
  <Paragraphs>11</Paragraphs>
  <ScaleCrop>false</ScaleCrop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Лавронов</dc:creator>
  <cp:keywords/>
  <dc:description/>
  <cp:lastModifiedBy>Ольга Газарян</cp:lastModifiedBy>
  <cp:revision>3</cp:revision>
  <dcterms:created xsi:type="dcterms:W3CDTF">2026-10-20T09:00:00Z</dcterms:created>
  <dcterms:modified xsi:type="dcterms:W3CDTF">2026-10-21T13:08:00Z</dcterms:modified>
</cp:coreProperties>
</file>