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16737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Более 70 предпринимателей стали участниками Биржи поставщиков в рамках форума «Российский промышленник»</w:t>
      </w:r>
    </w:p>
    <w:p w14:paraId="3809F6C4">
      <w:p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232B4AC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Свыше 70 предпринимателей приняли участие в Бирже поставщиков, которая состоялась 22 октября 2026 года в конгрессно-выставочном центре «Экспофорум». Мероприятие стало частью программы форума-выставки «Российский промышленник» — стратегической федеральной площадки для ежегодного взаимодействия бизнеса и власти в целях укрепления промышленного потенциала страны.</w:t>
      </w:r>
    </w:p>
    <w:p w14:paraId="5ABDD3C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Организаторами Биржи выступили АО «Корпорация МСП» и СПб ГБУ «Центр развития и поддержки предпринимательства» (Оператор «Мой бизнес»). В ходе открытия мероприятия заместитель директора Центра развития и поддержки предпринимательства Санкт-Петербурга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Ольга Глуховская</w:t>
      </w:r>
      <w:r>
        <w:rPr>
          <w:rFonts w:hint="default" w:ascii="Times New Roman" w:hAnsi="Times New Roman" w:cs="Times New Roman"/>
          <w:sz w:val="24"/>
          <w:szCs w:val="24"/>
        </w:rPr>
        <w:t xml:space="preserve"> рассказала о федеральном сервисе </w:t>
      </w:r>
      <w:r>
        <w:rPr>
          <w:rFonts w:hint="default" w:ascii="Times New Roman" w:hAnsi="Times New Roman" w:cs="Times New Roman"/>
          <w:color w:val="auto"/>
          <w:sz w:val="24"/>
          <w:szCs w:val="24"/>
          <w:u w:val="none"/>
        </w:rPr>
        <w:t>«Производственная кооперация и сбыт» на портале МСП.рф</w:t>
      </w:r>
      <w:r>
        <w:rPr>
          <w:rFonts w:hint="default" w:ascii="Times New Roman" w:hAnsi="Times New Roman" w:cs="Times New Roman"/>
          <w:sz w:val="24"/>
          <w:szCs w:val="24"/>
        </w:rPr>
        <w:t xml:space="preserve"> и его пользе для производителей Петербурга.</w:t>
      </w:r>
    </w:p>
    <w:p w14:paraId="7DDCA28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«Для нас важно, чтобы наши производители всегда расширяли свои перспективы и возможности, выходили на новые рынки сбыта. Данный сервис позволяет размещать карточки своей продукции и откликаться на потребности заказчиков в режиме онлайн, получать доступ к программам «выращивания» специально под нужды крупных компаний, а также участвовать в Биржах поставщиков на федеральном и международном уровнях. Это удобный канал коммуникации с заказчиками для компаний, у которых не всегда получается принимать участие в очных мероприятиях»</w:t>
      </w:r>
      <w:r>
        <w:rPr>
          <w:rFonts w:hint="default" w:ascii="Times New Roman" w:hAnsi="Times New Roman" w:cs="Times New Roman"/>
          <w:sz w:val="24"/>
          <w:szCs w:val="24"/>
        </w:rPr>
        <w:t>, — поделилась Ольга Глуховская.</w:t>
      </w:r>
    </w:p>
    <w:p w14:paraId="69D9DFD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Представители АО «Корпорация МСП» рассказали о других доступных мерах поддержки федерального уровня для производителей и представили актуальную статистику, демонстрирующую их востребованность и эффективность.</w:t>
      </w:r>
    </w:p>
    <w:p w14:paraId="6BE396B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 ходе основной программы предприниматели смогли напрямую пообщаться с руководителями профильных департаментов таких заказчиков, как АО «Силовые машины», АО «Апатит», АО «ТЭК СПб», АО «Ижевский мотозавод «Аксион-Холдинг», «АО Компрессор», АО «Адмиралтейские верфи», СПб ГУП «Петербургский метрополитен» и СПб ГУП «Горэлектротранс».</w:t>
      </w:r>
    </w:p>
    <w:p w14:paraId="4FBAB19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Участники положительно отозвались о формате Биржи поставщиков.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Дмитрий Федотов</w:t>
      </w:r>
      <w:r>
        <w:rPr>
          <w:rFonts w:hint="default" w:ascii="Times New Roman" w:hAnsi="Times New Roman" w:cs="Times New Roman"/>
          <w:sz w:val="24"/>
          <w:szCs w:val="24"/>
        </w:rPr>
        <w:t>, основатель бренда автоматизированных систем тепловизионного контроля для промышленных предприятий «Сайтизор», впервые воспользовался приглашением посетить Биржу поставщиков в рамках форума.</w:t>
      </w:r>
    </w:p>
    <w:p w14:paraId="5BD48D4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«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Основная цель посещения для меня — оценка текущей потребности рынка в нашем продукте и проведение целевых встреч с потенциальными заказчиками. Как итог, удалось напрямую пообщаться с представителями предприятий, узнать об их задачах и ожиданиях, познакомиться с интересными партнерами и обсудить возможные направления сотрудничества, в том числе с Центром развития и поддержки предпринимательства Петербурга. Уже по итогам первых часов стало понятно, в каких направлениях двигаться дальше. Есть конкретные задачи, контакты и понимание предстоящего объема работы»</w:t>
      </w:r>
      <w:r>
        <w:rPr>
          <w:rFonts w:hint="default" w:ascii="Times New Roman" w:hAnsi="Times New Roman" w:cs="Times New Roman"/>
          <w:sz w:val="24"/>
          <w:szCs w:val="24"/>
        </w:rPr>
        <w:t>, — поделился Дмитрий.</w:t>
      </w:r>
    </w:p>
    <w:p w14:paraId="1AE4124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Биржи поставщиков — это B2B-мероприятия Центра развития и поддержки предпринимательства Санкт-Петербурга, направленные на развитие связей между заказчиками и поставщиками через презентации и переговоры. В 2025 году Биржа поставщиков получила награду в номинации «Лучшая практика. Точка роста. Технологии и производство» по версии экспертов Министерства экономического развития. Биржи поставщиков являются уникальной практикой на региональном уровне и систематически проводятся с привлечением партнеров-соорганизаторов из других субъектов России.</w:t>
      </w:r>
    </w:p>
    <w:p w14:paraId="268A94CC">
      <w:pPr>
        <w:jc w:val="both"/>
        <w:rPr>
          <w:rFonts w:hint="default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olos Tex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523DCD"/>
    <w:rsid w:val="7A52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60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2026-10-27T07:19:00Z</dcterms:created>
  <dc:creator>WPS_1777534737</dc:creator>
  <cp:lastModifiedBy>WPS_1777534737</cp:lastModifiedBy>
  <dcterms:modified xsi:type="dcterms:W3CDTF">2026-10-27T08:20:11Z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6ECB23D9DF5C48E5A7310C54C459C6FF_11</vt:lpwstr>
  </property>
  <property fmtid="{D5CDD505-2E9C-101B-9397-08002B2CF9AE}" pid="4" name="KSOTemplateDocerSaveRecord">
    <vt:lpwstr>eyJoZGlkIjoiNzczZjU5OTEwZDNkN2QxNDg3MzgwNTZiOWUxYmQ5MDMiLCJ1c2VySWQiOiI4MjQ2MzQ5MjEyNzgifQ==</vt:lpwstr>
  </property>
</Properties>
</file>